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F659" w14:textId="77777777" w:rsidR="00436AA1" w:rsidRPr="00690BA5" w:rsidRDefault="00436AA1" w:rsidP="007D3D43">
      <w:pPr>
        <w:pStyle w:val="Heading1"/>
        <w:rPr>
          <w:rFonts w:ascii="Arial Black" w:hAnsi="Arial Black"/>
          <w:color w:val="auto"/>
        </w:rPr>
      </w:pPr>
      <w:r w:rsidRPr="00690BA5">
        <w:rPr>
          <w:rFonts w:ascii="Arial Black" w:hAnsi="Arial Black"/>
          <w:noProof/>
          <w:color w:val="auto"/>
        </w:rPr>
        <w:drawing>
          <wp:anchor distT="0" distB="0" distL="114300" distR="114300" simplePos="0" relativeHeight="251659264" behindDoc="1" locked="0" layoutInCell="1" allowOverlap="1" wp14:anchorId="5B415B85" wp14:editId="7560DE58">
            <wp:simplePos x="0" y="0"/>
            <wp:positionH relativeFrom="column">
              <wp:posOffset>4876800</wp:posOffset>
            </wp:positionH>
            <wp:positionV relativeFrom="paragraph">
              <wp:posOffset>-114300</wp:posOffset>
            </wp:positionV>
            <wp:extent cx="697865" cy="828675"/>
            <wp:effectExtent l="0" t="0" r="6985" b="9525"/>
            <wp:wrapThrough wrapText="bothSides">
              <wp:wrapPolygon edited="0">
                <wp:start x="0" y="0"/>
                <wp:lineTo x="0" y="21352"/>
                <wp:lineTo x="21227" y="21352"/>
                <wp:lineTo x="212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8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BA5">
        <w:rPr>
          <w:rFonts w:ascii="Arial Black" w:hAnsi="Arial Black"/>
          <w:color w:val="auto"/>
        </w:rPr>
        <w:t>Kendal Town Council</w:t>
      </w:r>
    </w:p>
    <w:p w14:paraId="084B7AEB" w14:textId="70F0DCA1" w:rsidR="00436AA1" w:rsidRPr="00CC7EEA" w:rsidRDefault="00436AA1" w:rsidP="00436AA1">
      <w:pPr>
        <w:pStyle w:val="Header"/>
        <w:spacing w:line="276" w:lineRule="auto"/>
        <w:rPr>
          <w:bCs/>
        </w:rPr>
      </w:pPr>
      <w:r w:rsidRPr="00CC7EEA">
        <w:rPr>
          <w:bCs/>
        </w:rPr>
        <w:t>Town Hall, Highgate, Kendal LA9 4ED</w:t>
      </w:r>
    </w:p>
    <w:p w14:paraId="59F23841" w14:textId="203EDECA" w:rsidR="00436AA1" w:rsidRPr="00436AA1" w:rsidRDefault="00436AA1" w:rsidP="00436AA1">
      <w:pPr>
        <w:pStyle w:val="Header"/>
        <w:spacing w:line="276" w:lineRule="auto"/>
        <w:rPr>
          <w:bCs/>
        </w:rPr>
      </w:pPr>
      <w:r w:rsidRPr="00CC7EEA">
        <w:rPr>
          <w:bCs/>
        </w:rPr>
        <w:t>www.kendaltowncouncil.gov.uk</w:t>
      </w:r>
    </w:p>
    <w:p w14:paraId="2FD5ED9B" w14:textId="7931078E" w:rsidR="00436AA1" w:rsidRDefault="00436AA1" w:rsidP="00424E80">
      <w:pPr>
        <w:widowControl w:val="0"/>
        <w:overflowPunct w:val="0"/>
        <w:autoSpaceDE w:val="0"/>
        <w:autoSpaceDN w:val="0"/>
        <w:adjustRightInd w:val="0"/>
        <w:rPr>
          <w:rFonts w:cs="Arial"/>
          <w:b/>
          <w:bCs/>
          <w:kern w:val="28"/>
        </w:rPr>
      </w:pPr>
    </w:p>
    <w:p w14:paraId="68FBD99B" w14:textId="77777777" w:rsidR="00631504" w:rsidRDefault="00631504" w:rsidP="00424E80">
      <w:pPr>
        <w:widowControl w:val="0"/>
        <w:overflowPunct w:val="0"/>
        <w:autoSpaceDE w:val="0"/>
        <w:autoSpaceDN w:val="0"/>
        <w:adjustRightInd w:val="0"/>
        <w:rPr>
          <w:rFonts w:cs="Arial"/>
          <w:b/>
          <w:bCs/>
          <w:kern w:val="28"/>
        </w:rPr>
      </w:pPr>
    </w:p>
    <w:p w14:paraId="02864A33" w14:textId="537014A8" w:rsidR="00424E80" w:rsidRDefault="00424E80" w:rsidP="00424E80">
      <w:pPr>
        <w:widowControl w:val="0"/>
        <w:overflowPunct w:val="0"/>
        <w:autoSpaceDE w:val="0"/>
        <w:autoSpaceDN w:val="0"/>
        <w:adjustRightInd w:val="0"/>
        <w:rPr>
          <w:rFonts w:cs="Arial"/>
          <w:b/>
        </w:rPr>
      </w:pPr>
      <w:r w:rsidRPr="00BB322F">
        <w:rPr>
          <w:rFonts w:cs="Arial"/>
          <w:b/>
          <w:bCs/>
          <w:kern w:val="28"/>
        </w:rPr>
        <w:t xml:space="preserve">Minutes of </w:t>
      </w:r>
      <w:r w:rsidR="00C87448">
        <w:rPr>
          <w:rFonts w:cs="Arial"/>
          <w:b/>
          <w:bCs/>
          <w:kern w:val="28"/>
        </w:rPr>
        <w:t>a</w:t>
      </w:r>
      <w:r w:rsidRPr="00BB322F">
        <w:rPr>
          <w:rFonts w:cs="Arial"/>
          <w:b/>
          <w:bCs/>
          <w:kern w:val="28"/>
        </w:rPr>
        <w:t xml:space="preserve"> meeting of </w:t>
      </w:r>
      <w:r w:rsidR="00436AA1" w:rsidRPr="00BB322F">
        <w:rPr>
          <w:rFonts w:cs="Arial"/>
          <w:b/>
          <w:bCs/>
          <w:kern w:val="28"/>
        </w:rPr>
        <w:t>the Christmas Lights and Festivals</w:t>
      </w:r>
      <w:r w:rsidRPr="00BB322F">
        <w:rPr>
          <w:rFonts w:cs="Arial"/>
          <w:b/>
          <w:bCs/>
          <w:kern w:val="28"/>
        </w:rPr>
        <w:t xml:space="preserve"> </w:t>
      </w:r>
      <w:r w:rsidR="00247B23">
        <w:rPr>
          <w:rFonts w:cs="Arial"/>
          <w:b/>
          <w:bCs/>
          <w:kern w:val="28"/>
        </w:rPr>
        <w:t xml:space="preserve">Committee </w:t>
      </w:r>
      <w:r w:rsidRPr="00BB322F">
        <w:rPr>
          <w:rFonts w:cs="Arial"/>
          <w:b/>
          <w:bCs/>
          <w:kern w:val="28"/>
        </w:rPr>
        <w:t>held on Monday,</w:t>
      </w:r>
      <w:r w:rsidR="00247B23">
        <w:rPr>
          <w:rFonts w:cs="Arial"/>
          <w:b/>
          <w:bCs/>
          <w:kern w:val="28"/>
        </w:rPr>
        <w:t xml:space="preserve"> </w:t>
      </w:r>
      <w:r w:rsidR="00A83473">
        <w:rPr>
          <w:rFonts w:cs="Arial"/>
          <w:b/>
          <w:bCs/>
          <w:kern w:val="28"/>
        </w:rPr>
        <w:t>26 September</w:t>
      </w:r>
      <w:r w:rsidRPr="00BB322F">
        <w:rPr>
          <w:rFonts w:cs="Arial"/>
          <w:b/>
          <w:bCs/>
          <w:kern w:val="28"/>
        </w:rPr>
        <w:t xml:space="preserve"> </w:t>
      </w:r>
      <w:r w:rsidRPr="00CC7EEA">
        <w:rPr>
          <w:rFonts w:cs="Arial"/>
          <w:b/>
          <w:bCs/>
          <w:kern w:val="28"/>
        </w:rPr>
        <w:t>202</w:t>
      </w:r>
      <w:r w:rsidR="00501E59">
        <w:rPr>
          <w:rFonts w:cs="Arial"/>
          <w:b/>
          <w:bCs/>
          <w:kern w:val="28"/>
        </w:rPr>
        <w:t>2</w:t>
      </w:r>
      <w:r w:rsidR="000D27BC">
        <w:rPr>
          <w:rFonts w:cs="Arial"/>
          <w:b/>
          <w:bCs/>
          <w:kern w:val="28"/>
        </w:rPr>
        <w:t>,</w:t>
      </w:r>
      <w:r w:rsidRPr="00CC7EEA">
        <w:rPr>
          <w:rFonts w:cs="Arial"/>
          <w:b/>
          <w:bCs/>
          <w:kern w:val="28"/>
        </w:rPr>
        <w:t xml:space="preserve"> at </w:t>
      </w:r>
      <w:r w:rsidR="00A83473">
        <w:rPr>
          <w:rFonts w:cs="Arial"/>
          <w:b/>
          <w:bCs/>
          <w:color w:val="000000"/>
          <w:kern w:val="28"/>
        </w:rPr>
        <w:t>7</w:t>
      </w:r>
      <w:r w:rsidR="007D3D43">
        <w:rPr>
          <w:rFonts w:cs="Arial"/>
          <w:b/>
          <w:bCs/>
          <w:color w:val="000000"/>
          <w:kern w:val="28"/>
        </w:rPr>
        <w:t>.00</w:t>
      </w:r>
      <w:r w:rsidR="000D27BC">
        <w:rPr>
          <w:rFonts w:cs="Arial"/>
          <w:b/>
          <w:bCs/>
          <w:color w:val="000000"/>
          <w:kern w:val="28"/>
        </w:rPr>
        <w:t xml:space="preserve"> </w:t>
      </w:r>
      <w:r w:rsidRPr="00CC7EEA">
        <w:rPr>
          <w:rFonts w:cs="Arial"/>
          <w:b/>
          <w:bCs/>
          <w:color w:val="000000"/>
          <w:kern w:val="28"/>
        </w:rPr>
        <w:t>p</w:t>
      </w:r>
      <w:r w:rsidR="000D27BC">
        <w:rPr>
          <w:rFonts w:cs="Arial"/>
          <w:b/>
          <w:bCs/>
          <w:color w:val="000000"/>
          <w:kern w:val="28"/>
        </w:rPr>
        <w:t>.</w:t>
      </w:r>
      <w:r w:rsidRPr="00CC7EEA">
        <w:rPr>
          <w:rFonts w:cs="Arial"/>
          <w:b/>
          <w:bCs/>
          <w:color w:val="000000"/>
          <w:kern w:val="28"/>
        </w:rPr>
        <w:t>m</w:t>
      </w:r>
      <w:r w:rsidR="000D27BC">
        <w:rPr>
          <w:rFonts w:cs="Arial"/>
          <w:b/>
          <w:bCs/>
          <w:color w:val="000000"/>
          <w:kern w:val="28"/>
        </w:rPr>
        <w:t>.</w:t>
      </w:r>
      <w:r>
        <w:rPr>
          <w:rFonts w:cs="Arial"/>
          <w:b/>
          <w:bCs/>
          <w:color w:val="000000"/>
          <w:kern w:val="28"/>
        </w:rPr>
        <w:t xml:space="preserve"> </w:t>
      </w:r>
      <w:r w:rsidR="00A83473">
        <w:rPr>
          <w:rFonts w:cs="Arial"/>
          <w:b/>
          <w:bCs/>
          <w:color w:val="000000"/>
          <w:kern w:val="28"/>
        </w:rPr>
        <w:t xml:space="preserve">in the Council Chamber </w:t>
      </w:r>
      <w:r w:rsidR="00631504">
        <w:rPr>
          <w:rFonts w:cs="Arial"/>
          <w:b/>
          <w:bCs/>
          <w:color w:val="000000"/>
          <w:kern w:val="28"/>
        </w:rPr>
        <w:t>at the Town Hall</w:t>
      </w:r>
      <w:r w:rsidR="000D27BC">
        <w:rPr>
          <w:rFonts w:cs="Arial"/>
          <w:b/>
          <w:bCs/>
          <w:color w:val="000000"/>
          <w:kern w:val="28"/>
        </w:rPr>
        <w:t>, Highgate, Kendal.</w:t>
      </w:r>
    </w:p>
    <w:p w14:paraId="74D9411E" w14:textId="77777777" w:rsidR="00424E80" w:rsidRDefault="00424E80" w:rsidP="00424E80">
      <w:pPr>
        <w:widowControl w:val="0"/>
        <w:overflowPunct w:val="0"/>
        <w:autoSpaceDE w:val="0"/>
        <w:autoSpaceDN w:val="0"/>
        <w:adjustRightInd w:val="0"/>
        <w:rPr>
          <w:rFonts w:cs="Arial"/>
          <w:b/>
          <w:bCs/>
          <w:kern w:val="28"/>
        </w:rPr>
      </w:pPr>
    </w:p>
    <w:tbl>
      <w:tblPr>
        <w:tblStyle w:val="TableGrid"/>
        <w:tblW w:w="9067" w:type="dxa"/>
        <w:tblLook w:val="04A0" w:firstRow="1" w:lastRow="0" w:firstColumn="1" w:lastColumn="0" w:noHBand="0" w:noVBand="1"/>
      </w:tblPr>
      <w:tblGrid>
        <w:gridCol w:w="2972"/>
        <w:gridCol w:w="1559"/>
        <w:gridCol w:w="2977"/>
        <w:gridCol w:w="1559"/>
      </w:tblGrid>
      <w:tr w:rsidR="000C79DF" w:rsidRPr="00F26098" w14:paraId="1134665F" w14:textId="77777777" w:rsidTr="00E52009">
        <w:tc>
          <w:tcPr>
            <w:tcW w:w="2972" w:type="dxa"/>
          </w:tcPr>
          <w:p w14:paraId="4DA41DC0" w14:textId="5B42C6E3" w:rsidR="000C79DF" w:rsidRPr="00F26098" w:rsidRDefault="000C79D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M Helme (Vice-Chair)</w:t>
            </w:r>
          </w:p>
        </w:tc>
        <w:tc>
          <w:tcPr>
            <w:tcW w:w="1559" w:type="dxa"/>
          </w:tcPr>
          <w:p w14:paraId="2C163747" w14:textId="0DE53495" w:rsidR="000C79DF" w:rsidRPr="00F26098" w:rsidRDefault="000C79D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r w:rsidR="001956AC">
              <w:rPr>
                <w:rFonts w:cs="Arial"/>
                <w:kern w:val="28"/>
                <w:sz w:val="22"/>
                <w:szCs w:val="22"/>
              </w:rPr>
              <w:t xml:space="preserve"> *</w:t>
            </w:r>
          </w:p>
        </w:tc>
        <w:tc>
          <w:tcPr>
            <w:tcW w:w="2977" w:type="dxa"/>
          </w:tcPr>
          <w:p w14:paraId="6B53612D" w14:textId="0153EF4E" w:rsidR="000C79DF" w:rsidRPr="00F26098" w:rsidRDefault="000C79D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H Ladhams (Chair)</w:t>
            </w:r>
          </w:p>
        </w:tc>
        <w:tc>
          <w:tcPr>
            <w:tcW w:w="1559" w:type="dxa"/>
          </w:tcPr>
          <w:p w14:paraId="78C3F900" w14:textId="4D2721D8" w:rsidR="000C79DF" w:rsidRPr="00F26098" w:rsidRDefault="000C0BA8"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r w:rsidR="000C79DF" w:rsidRPr="00F26098" w14:paraId="35DFBE0A" w14:textId="77777777" w:rsidTr="00E52009">
        <w:tc>
          <w:tcPr>
            <w:tcW w:w="2972" w:type="dxa"/>
          </w:tcPr>
          <w:p w14:paraId="2247F73F" w14:textId="168C1AA3" w:rsidR="000C79DF" w:rsidRPr="00F26098" w:rsidRDefault="000C79D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C Russell</w:t>
            </w:r>
          </w:p>
        </w:tc>
        <w:tc>
          <w:tcPr>
            <w:tcW w:w="1559" w:type="dxa"/>
          </w:tcPr>
          <w:p w14:paraId="3DE4F039" w14:textId="3B506261" w:rsidR="000C79DF" w:rsidRPr="00F26098" w:rsidRDefault="000C79D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977" w:type="dxa"/>
          </w:tcPr>
          <w:p w14:paraId="12E0875D" w14:textId="250B9DD7" w:rsidR="000C79DF" w:rsidRPr="00F26098" w:rsidRDefault="000C79D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K Simpson</w:t>
            </w:r>
          </w:p>
        </w:tc>
        <w:tc>
          <w:tcPr>
            <w:tcW w:w="1559" w:type="dxa"/>
          </w:tcPr>
          <w:p w14:paraId="4AB5A74B" w14:textId="3E6F5E3E" w:rsidR="000C79DF" w:rsidRPr="00F26098" w:rsidRDefault="001956AC"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r w:rsidR="009700C8" w:rsidRPr="00F26098" w14:paraId="4B6CAE6D" w14:textId="77777777" w:rsidTr="00E52009">
        <w:tc>
          <w:tcPr>
            <w:tcW w:w="2972" w:type="dxa"/>
          </w:tcPr>
          <w:p w14:paraId="638A5EA5" w14:textId="11074AD2" w:rsidR="009700C8" w:rsidRPr="00F26098" w:rsidRDefault="009700C8"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R Sutton</w:t>
            </w:r>
          </w:p>
        </w:tc>
        <w:tc>
          <w:tcPr>
            <w:tcW w:w="1559" w:type="dxa"/>
          </w:tcPr>
          <w:p w14:paraId="4E5DD80D" w14:textId="230E49E8" w:rsidR="009700C8" w:rsidRPr="00F26098" w:rsidRDefault="009700C8"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977" w:type="dxa"/>
            <w:shd w:val="clear" w:color="auto" w:fill="auto"/>
          </w:tcPr>
          <w:p w14:paraId="71EFC7F3" w14:textId="79D5BDD5" w:rsidR="009700C8" w:rsidRPr="009700C8" w:rsidRDefault="009700C8" w:rsidP="00B04EF9">
            <w:pPr>
              <w:widowControl w:val="0"/>
              <w:overflowPunct w:val="0"/>
              <w:autoSpaceDE w:val="0"/>
              <w:autoSpaceDN w:val="0"/>
              <w:adjustRightInd w:val="0"/>
              <w:spacing w:line="276" w:lineRule="auto"/>
              <w:rPr>
                <w:rFonts w:cs="Arial"/>
                <w:kern w:val="28"/>
              </w:rPr>
            </w:pPr>
            <w:r w:rsidRPr="009700C8">
              <w:rPr>
                <w:rFonts w:cs="Arial"/>
                <w:kern w:val="28"/>
              </w:rPr>
              <w:t>Cllr P Thornton</w:t>
            </w:r>
          </w:p>
        </w:tc>
        <w:tc>
          <w:tcPr>
            <w:tcW w:w="1559" w:type="dxa"/>
            <w:shd w:val="clear" w:color="auto" w:fill="auto"/>
          </w:tcPr>
          <w:p w14:paraId="1AEB2EBC" w14:textId="5697FDE3" w:rsidR="009700C8" w:rsidRPr="009700C8" w:rsidRDefault="001956AC"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Apologies</w:t>
            </w:r>
          </w:p>
        </w:tc>
      </w:tr>
    </w:tbl>
    <w:p w14:paraId="6A6A8503" w14:textId="1FF3C8E1" w:rsidR="000C79DF" w:rsidRDefault="000C79DF" w:rsidP="009A2B35"/>
    <w:p w14:paraId="666E2A4A" w14:textId="3026B332" w:rsidR="001956AC" w:rsidRDefault="001956AC" w:rsidP="009A2B35">
      <w:r>
        <w:t>* Arrived at 7.30 p.m. during consideration of Agenda Item No.5 (Budget Monitoring 2022-23).</w:t>
      </w:r>
    </w:p>
    <w:p w14:paraId="1C31A462" w14:textId="77777777" w:rsidR="001956AC" w:rsidRDefault="001956AC" w:rsidP="009A2B35"/>
    <w:p w14:paraId="77FC5CF5" w14:textId="3B49B358" w:rsidR="00424E80" w:rsidRPr="009A2B35" w:rsidRDefault="00424E80" w:rsidP="00424E80">
      <w:r w:rsidRPr="00605813">
        <w:rPr>
          <w:b/>
          <w:bCs/>
        </w:rPr>
        <w:t>In attendance:</w:t>
      </w:r>
      <w:r w:rsidRPr="009A2B35">
        <w:t xml:space="preserve"> </w:t>
      </w:r>
      <w:r w:rsidR="00F476F4">
        <w:t>Council Services Officer (Janine Holt)</w:t>
      </w:r>
      <w:r w:rsidR="00031E30">
        <w:t xml:space="preserve">, </w:t>
      </w:r>
      <w:r w:rsidR="00890051">
        <w:t>Events Officer</w:t>
      </w:r>
      <w:r w:rsidR="00031E30">
        <w:t xml:space="preserve"> (Flo</w:t>
      </w:r>
      <w:r w:rsidR="009700C8">
        <w:t xml:space="preserve"> McMahon) </w:t>
      </w:r>
      <w:r w:rsidR="00247B23">
        <w:t>and Democratic Services Assistant</w:t>
      </w:r>
      <w:r w:rsidR="009700C8">
        <w:t xml:space="preserve"> (Inge Booth)</w:t>
      </w:r>
      <w:r w:rsidR="00F476F4">
        <w:t>.</w:t>
      </w:r>
    </w:p>
    <w:p w14:paraId="01C47352" w14:textId="0E1182AD" w:rsidR="00424E80" w:rsidRDefault="00424E80" w:rsidP="00424E80"/>
    <w:p w14:paraId="50CED813" w14:textId="5977D3FC" w:rsidR="00BB655B" w:rsidRPr="00BB655B" w:rsidRDefault="00BB655B" w:rsidP="00424E80">
      <w:pPr>
        <w:rPr>
          <w:b/>
          <w:bCs/>
        </w:rPr>
      </w:pPr>
      <w:r w:rsidRPr="00BB655B">
        <w:rPr>
          <w:b/>
          <w:bCs/>
        </w:rPr>
        <w:t>Public Participation</w:t>
      </w:r>
    </w:p>
    <w:p w14:paraId="650C61AE" w14:textId="270C4912" w:rsidR="00BB655B" w:rsidRDefault="00BB655B" w:rsidP="00424E80"/>
    <w:p w14:paraId="1D5C10DB" w14:textId="7A2F6730" w:rsidR="00BB655B" w:rsidRDefault="00BB655B" w:rsidP="00424E80">
      <w:r>
        <w:t>Two representatives of Kendal Community Theatre addressed the Committee.</w:t>
      </w:r>
    </w:p>
    <w:p w14:paraId="07969E97" w14:textId="384ECDF7" w:rsidR="00BB655B" w:rsidRDefault="00BB655B" w:rsidP="00424E80"/>
    <w:p w14:paraId="42403EAB" w14:textId="6D5DC221" w:rsidR="00BB655B" w:rsidRDefault="00BB655B" w:rsidP="00424E80">
      <w:r>
        <w:t xml:space="preserve">Chris Taylor, Artistic Director, </w:t>
      </w:r>
      <w:r w:rsidR="004525ED">
        <w:t xml:space="preserve">first thanked Kendal Town Council for its support to the Theatre over its last </w:t>
      </w:r>
      <w:r w:rsidR="00441F61">
        <w:t>ten</w:t>
      </w:r>
      <w:r w:rsidR="004525ED">
        <w:t xml:space="preserve"> years of existence.  He informed the Committee that, to mark the Theatre’s ten</w:t>
      </w:r>
      <w:r w:rsidR="00441F61">
        <w:t>-</w:t>
      </w:r>
      <w:r w:rsidR="004525ED">
        <w:t>year anniversary, the company would be putting on</w:t>
      </w:r>
      <w:r w:rsidR="00D933D7">
        <w:t xml:space="preserve"> a show in the Town Hall, </w:t>
      </w:r>
      <w:r w:rsidR="004525ED">
        <w:t>“A Christmas Carol for Kendal”, a re-write of the Dickens story</w:t>
      </w:r>
      <w:r w:rsidR="00D933D7">
        <w:t xml:space="preserve"> involving a cast of 30 to 40 people</w:t>
      </w:r>
      <w:r w:rsidR="004525ED">
        <w:t>.  Mr Taylor explained that the Theatre was an all-inclusive group and he referred to projects with Sandgate School and youngsters from 3 Sedbergh Drive</w:t>
      </w:r>
      <w:r w:rsidR="00D933D7">
        <w:t>, and the company’s aim to build on what people could do, allowing anyone to become involved with creative theatre</w:t>
      </w:r>
      <w:r w:rsidR="004525ED">
        <w:t xml:space="preserve">.  The company attracted both </w:t>
      </w:r>
      <w:r w:rsidR="00D933D7">
        <w:t xml:space="preserve">national and local </w:t>
      </w:r>
      <w:proofErr w:type="gramStart"/>
      <w:r w:rsidR="00D933D7">
        <w:t>grants, and</w:t>
      </w:r>
      <w:proofErr w:type="gramEnd"/>
      <w:r w:rsidR="00D933D7">
        <w:t xml:space="preserve"> </w:t>
      </w:r>
      <w:r w:rsidR="004525ED">
        <w:t xml:space="preserve">was seeking to </w:t>
      </w:r>
      <w:r w:rsidR="00441F61">
        <w:t xml:space="preserve">further </w:t>
      </w:r>
      <w:r w:rsidR="004525ED">
        <w:t>broaden inclusivity and to allow for subsidised tickets.</w:t>
      </w:r>
      <w:r w:rsidR="00D933D7">
        <w:t xml:space="preserve">  Mr Taylor further highlighted the fact that the company had also been able to offer an amount of paid work for young people</w:t>
      </w:r>
      <w:r w:rsidR="00441F61">
        <w:t>.</w:t>
      </w:r>
      <w:r w:rsidR="00447AD8">
        <w:t xml:space="preserve">      </w:t>
      </w:r>
      <w:r w:rsidR="00D933D7">
        <w:t xml:space="preserve">Mr Taylor explained to the Committee that his initial starting point was not to seek money but to </w:t>
      </w:r>
      <w:r w:rsidR="00384C80">
        <w:t>seek dialogue and a constructive partnership with the Town Council.</w:t>
      </w:r>
    </w:p>
    <w:p w14:paraId="1A312A19" w14:textId="6B28BE39" w:rsidR="00384C80" w:rsidRDefault="00384C80" w:rsidP="00424E80"/>
    <w:p w14:paraId="151672F1" w14:textId="636B9452" w:rsidR="00384C80" w:rsidRDefault="00384C80" w:rsidP="00424E80">
      <w:r>
        <w:t xml:space="preserve">Caroline Moir, </w:t>
      </w:r>
      <w:proofErr w:type="gramStart"/>
      <w:r>
        <w:t>Writer</w:t>
      </w:r>
      <w:proofErr w:type="gramEnd"/>
      <w:r>
        <w:t xml:space="preserve"> and Treasurer, stressed the fact that Kendal Community Theatre had always been inclusive and that the company now aimed to further broaden its approach.  She went on to provide details of all the shows which had been put on by the company since 2012, a total of 17 plays in 10 years.</w:t>
      </w:r>
    </w:p>
    <w:p w14:paraId="337ECF35" w14:textId="22DFFBEC" w:rsidR="00BB655B" w:rsidRDefault="00BB655B" w:rsidP="00424E80"/>
    <w:p w14:paraId="28CF113D" w14:textId="7367C7D0" w:rsidR="00384C80" w:rsidRDefault="00384C80" w:rsidP="00424E80">
      <w:r>
        <w:t xml:space="preserve">Discussion took place during which the representatives of the Kendal Community Theatre answered questions raised by Members.  </w:t>
      </w:r>
      <w:r w:rsidR="001D79FB">
        <w:t xml:space="preserve">Conversation centred around what the Council could do to assist the Theatre in marketing and raising its profile, particularly at community level.  The Committee </w:t>
      </w:r>
      <w:r w:rsidR="007B30D7">
        <w:t>suggested that local councillors may be able to assist as a group by talking</w:t>
      </w:r>
      <w:r w:rsidR="00550FBA">
        <w:t xml:space="preserve"> themselves</w:t>
      </w:r>
      <w:r w:rsidR="007B30D7">
        <w:t xml:space="preserve"> to other community groups and handing out leaflets.  </w:t>
      </w:r>
      <w:r w:rsidR="001D79FB">
        <w:t xml:space="preserve">Also discussed was the potential for a representative of Kendal Town Council for the Theatre in the capacity of observer.  The representatives drew attention to </w:t>
      </w:r>
      <w:r w:rsidR="007B30D7">
        <w:t xml:space="preserve">a strong </w:t>
      </w:r>
      <w:r w:rsidR="001D79FB">
        <w:t>need for connectivity between artistic groups within Kendal.</w:t>
      </w:r>
      <w:r w:rsidR="00CA51F8">
        <w:t xml:space="preserve">  Cllr C Russell </w:t>
      </w:r>
      <w:r w:rsidR="000B0F5D">
        <w:t>agreed that this was of great importance and referred to the new Unitary Authority, advising that discussions were currently taking place in this regard which</w:t>
      </w:r>
      <w:r w:rsidR="00550FBA">
        <w:t>, he hoped,</w:t>
      </w:r>
      <w:r w:rsidR="000B0F5D">
        <w:t xml:space="preserve"> would address the need for a Council for Voluntary Services </w:t>
      </w:r>
      <w:r w:rsidR="000B0F5D">
        <w:lastRenderedPageBreak/>
        <w:t>type organisation based in the Westmorland and Furness area</w:t>
      </w:r>
      <w:r w:rsidR="004D55F0">
        <w:t>.</w:t>
      </w:r>
      <w:r w:rsidR="002E60AA">
        <w:t xml:space="preserve">  Also raised was the potential for the Visit Kendal site to be used as a central hub for networking.</w:t>
      </w:r>
    </w:p>
    <w:p w14:paraId="7A29B6C0" w14:textId="77777777" w:rsidR="00176B50" w:rsidRDefault="00176B50" w:rsidP="00424E80"/>
    <w:p w14:paraId="54B86FF7" w14:textId="3A9FE450" w:rsidR="002E60AA" w:rsidRDefault="002E60AA" w:rsidP="00424E80">
      <w:r>
        <w:t>The Chair advised the representatives that officers would be in touch with Kendal Community Theatre in due course.</w:t>
      </w:r>
    </w:p>
    <w:p w14:paraId="43E1A208" w14:textId="77777777" w:rsidR="000B0F5D" w:rsidRDefault="000B0F5D" w:rsidP="00424E80"/>
    <w:p w14:paraId="57829789" w14:textId="22986627" w:rsidR="00176B50" w:rsidRDefault="00176B50" w:rsidP="00176B50">
      <w:r>
        <w:t>Mr Taylor further kindly offered presence of street actors from the Theatre at the forthcoming Christmas Light Switch-on event.</w:t>
      </w:r>
    </w:p>
    <w:p w14:paraId="5ECE7618" w14:textId="77777777" w:rsidR="00384C80" w:rsidRPr="009A2B35" w:rsidRDefault="00384C80" w:rsidP="00424E80"/>
    <w:p w14:paraId="67942A41" w14:textId="2F473AE6" w:rsidR="00424E80" w:rsidRDefault="00E733AB" w:rsidP="00424E80">
      <w:r>
        <w:rPr>
          <w:b/>
          <w:bCs/>
        </w:rPr>
        <w:t>C</w:t>
      </w:r>
      <w:r w:rsidR="00480FEA">
        <w:rPr>
          <w:b/>
          <w:bCs/>
        </w:rPr>
        <w:t>LF</w:t>
      </w:r>
      <w:r w:rsidR="00301510">
        <w:rPr>
          <w:b/>
          <w:bCs/>
        </w:rPr>
        <w:t>1</w:t>
      </w:r>
      <w:r w:rsidR="00A83473">
        <w:rPr>
          <w:b/>
          <w:bCs/>
        </w:rPr>
        <w:t>9</w:t>
      </w:r>
      <w:r w:rsidR="00631504">
        <w:rPr>
          <w:b/>
          <w:bCs/>
        </w:rPr>
        <w:t>/</w:t>
      </w:r>
      <w:r w:rsidR="00301510">
        <w:rPr>
          <w:b/>
          <w:bCs/>
        </w:rPr>
        <w:t>2022</w:t>
      </w:r>
      <w:r w:rsidR="00424E80">
        <w:rPr>
          <w:b/>
          <w:bCs/>
        </w:rPr>
        <w:tab/>
      </w:r>
      <w:r w:rsidR="00436AA1">
        <w:rPr>
          <w:b/>
          <w:bCs/>
        </w:rPr>
        <w:t>Apologies</w:t>
      </w:r>
    </w:p>
    <w:p w14:paraId="3BAAB093" w14:textId="77777777" w:rsidR="00F476F4" w:rsidRDefault="00F476F4" w:rsidP="00424E80"/>
    <w:p w14:paraId="455ED4E5" w14:textId="7D38457F" w:rsidR="007D3D43" w:rsidRDefault="007D3D43" w:rsidP="007D3D43">
      <w:pPr>
        <w:spacing w:line="276" w:lineRule="auto"/>
      </w:pPr>
      <w:r>
        <w:t xml:space="preserve">An apology for absence was received and accepted from Cllr </w:t>
      </w:r>
      <w:r w:rsidR="001956AC">
        <w:t>P Thornton.</w:t>
      </w:r>
    </w:p>
    <w:p w14:paraId="6284D34E" w14:textId="77777777" w:rsidR="006B0BB6" w:rsidRPr="006B0BB6" w:rsidRDefault="006B0BB6" w:rsidP="00424E80">
      <w:pPr>
        <w:rPr>
          <w:b/>
          <w:bCs/>
        </w:rPr>
      </w:pPr>
    </w:p>
    <w:p w14:paraId="765CD48C" w14:textId="584CB516" w:rsidR="00424E80" w:rsidRPr="009A2B35" w:rsidRDefault="00E733AB" w:rsidP="00436AA1">
      <w:r>
        <w:rPr>
          <w:b/>
          <w:bCs/>
        </w:rPr>
        <w:t>C</w:t>
      </w:r>
      <w:r w:rsidR="00480FEA">
        <w:rPr>
          <w:b/>
          <w:bCs/>
        </w:rPr>
        <w:t>LF</w:t>
      </w:r>
      <w:r w:rsidR="00A83473">
        <w:rPr>
          <w:b/>
          <w:bCs/>
        </w:rPr>
        <w:t>20</w:t>
      </w:r>
      <w:r w:rsidR="00631504">
        <w:rPr>
          <w:b/>
          <w:bCs/>
        </w:rPr>
        <w:t>/</w:t>
      </w:r>
      <w:r w:rsidR="00480FEA">
        <w:rPr>
          <w:b/>
          <w:bCs/>
        </w:rPr>
        <w:t>2022</w:t>
      </w:r>
      <w:r w:rsidR="00424E80">
        <w:rPr>
          <w:b/>
          <w:bCs/>
        </w:rPr>
        <w:tab/>
      </w:r>
      <w:r w:rsidR="00436AA1">
        <w:rPr>
          <w:b/>
          <w:bCs/>
        </w:rPr>
        <w:t>Declarations of Interest</w:t>
      </w:r>
    </w:p>
    <w:p w14:paraId="4A061B55" w14:textId="77777777" w:rsidR="00480FEA" w:rsidRDefault="00480FEA" w:rsidP="00424E80"/>
    <w:p w14:paraId="5C4533BB" w14:textId="5BCFAF6B" w:rsidR="00111DDC" w:rsidRDefault="001956AC" w:rsidP="00480FEA">
      <w:pPr>
        <w:spacing w:line="276" w:lineRule="auto"/>
      </w:pPr>
      <w:bookmarkStart w:id="0" w:name="_Hlk110241660"/>
      <w:r>
        <w:t xml:space="preserve">Cllrs H Ladhams and </w:t>
      </w:r>
      <w:r w:rsidR="006B704E">
        <w:t>C Russell</w:t>
      </w:r>
      <w:r>
        <w:t xml:space="preserve"> raised interests in Agenda Item No.8 (Minute </w:t>
      </w:r>
      <w:proofErr w:type="gramStart"/>
      <w:r>
        <w:t>No.CLF</w:t>
      </w:r>
      <w:proofErr w:type="gramEnd"/>
      <w:r>
        <w:t>26/2022 below).</w:t>
      </w:r>
    </w:p>
    <w:bookmarkEnd w:id="0"/>
    <w:p w14:paraId="24FED338" w14:textId="77777777" w:rsidR="00111DDC" w:rsidRDefault="00111DDC" w:rsidP="00480FEA">
      <w:pPr>
        <w:spacing w:line="276" w:lineRule="auto"/>
      </w:pPr>
    </w:p>
    <w:p w14:paraId="43A511E4" w14:textId="2442A0AD" w:rsidR="00B87302" w:rsidRDefault="00480FEA" w:rsidP="00424E80">
      <w:pPr>
        <w:rPr>
          <w:rFonts w:cs="Arial"/>
          <w:b/>
        </w:rPr>
      </w:pPr>
      <w:r>
        <w:rPr>
          <w:b/>
          <w:bCs/>
        </w:rPr>
        <w:t>CLF</w:t>
      </w:r>
      <w:r w:rsidR="00A83473">
        <w:rPr>
          <w:b/>
          <w:bCs/>
        </w:rPr>
        <w:t>21</w:t>
      </w:r>
      <w:r>
        <w:rPr>
          <w:b/>
          <w:bCs/>
        </w:rPr>
        <w:t>/2022</w:t>
      </w:r>
      <w:r w:rsidR="00605813">
        <w:rPr>
          <w:b/>
          <w:bCs/>
        </w:rPr>
        <w:tab/>
      </w:r>
      <w:r w:rsidR="00BB322F" w:rsidRPr="004F5CE1">
        <w:rPr>
          <w:rFonts w:cs="Arial"/>
          <w:b/>
        </w:rPr>
        <w:t>Exclusion of Press and Public (Public Bodies Admission to Meetings Act 1960)</w:t>
      </w:r>
    </w:p>
    <w:p w14:paraId="4F34DBA5" w14:textId="77777777" w:rsidR="00480FEA" w:rsidRDefault="00480FEA" w:rsidP="00424E80"/>
    <w:p w14:paraId="061A511A" w14:textId="12CFF69F" w:rsidR="00424E80" w:rsidRPr="00DA67D8" w:rsidRDefault="00480FEA" w:rsidP="00424E80">
      <w:r w:rsidRPr="00DA67D8">
        <w:t>No issues were considered for exclusion.</w:t>
      </w:r>
    </w:p>
    <w:p w14:paraId="4A43194C" w14:textId="77777777" w:rsidR="00DC3212" w:rsidRPr="00480FEA" w:rsidRDefault="00DC3212" w:rsidP="00424E80"/>
    <w:p w14:paraId="3AA60B8B" w14:textId="470BB333" w:rsidR="00424E80" w:rsidRPr="00605813" w:rsidRDefault="00480FEA" w:rsidP="00424E80">
      <w:pPr>
        <w:rPr>
          <w:b/>
          <w:bCs/>
        </w:rPr>
      </w:pPr>
      <w:r>
        <w:rPr>
          <w:b/>
          <w:bCs/>
        </w:rPr>
        <w:t>CLF</w:t>
      </w:r>
      <w:r w:rsidR="00A83473">
        <w:rPr>
          <w:b/>
          <w:bCs/>
        </w:rPr>
        <w:t>22</w:t>
      </w:r>
      <w:r>
        <w:rPr>
          <w:b/>
          <w:bCs/>
        </w:rPr>
        <w:t>/2022</w:t>
      </w:r>
      <w:r w:rsidR="00605813">
        <w:rPr>
          <w:b/>
          <w:bCs/>
        </w:rPr>
        <w:tab/>
      </w:r>
      <w:r w:rsidR="00424E80" w:rsidRPr="00605813">
        <w:rPr>
          <w:b/>
          <w:bCs/>
        </w:rPr>
        <w:t>Minutes of the</w:t>
      </w:r>
      <w:r w:rsidR="00BB322F">
        <w:rPr>
          <w:b/>
          <w:bCs/>
        </w:rPr>
        <w:t xml:space="preserve"> Previous</w:t>
      </w:r>
      <w:r w:rsidR="00424E80" w:rsidRPr="00605813">
        <w:rPr>
          <w:b/>
          <w:bCs/>
        </w:rPr>
        <w:t xml:space="preserve"> Meeting</w:t>
      </w:r>
    </w:p>
    <w:p w14:paraId="19D71605" w14:textId="77777777" w:rsidR="00605813" w:rsidRDefault="00605813" w:rsidP="00424E80">
      <w:pPr>
        <w:rPr>
          <w:b/>
          <w:bCs/>
          <w:u w:val="single"/>
        </w:rPr>
      </w:pPr>
    </w:p>
    <w:p w14:paraId="59DC4195" w14:textId="25376368" w:rsidR="00480FEA" w:rsidRDefault="00480FEA" w:rsidP="00480FEA">
      <w:pPr>
        <w:spacing w:line="276" w:lineRule="auto"/>
      </w:pPr>
      <w:r>
        <w:rPr>
          <w:b/>
          <w:u w:val="single"/>
        </w:rPr>
        <w:t>Resolved</w:t>
      </w:r>
      <w:r>
        <w:rPr>
          <w:b/>
        </w:rPr>
        <w:t>:</w:t>
      </w:r>
      <w:r>
        <w:t xml:space="preserve"> To receive and accept the minutes of the previous meeting of the Christmas Lights and Festivals Committee held on </w:t>
      </w:r>
      <w:r w:rsidR="00A83473">
        <w:t>25 July</w:t>
      </w:r>
      <w:r>
        <w:t xml:space="preserve"> 2022 and to authorise the </w:t>
      </w:r>
      <w:r w:rsidR="00CC09CE">
        <w:t xml:space="preserve">Chair </w:t>
      </w:r>
      <w:r>
        <w:t>to sign them as a true record.</w:t>
      </w:r>
    </w:p>
    <w:p w14:paraId="58ED462D" w14:textId="21AA0B6F" w:rsidR="00A83473" w:rsidRDefault="00A83473" w:rsidP="00480FEA">
      <w:pPr>
        <w:spacing w:line="276" w:lineRule="auto"/>
      </w:pPr>
    </w:p>
    <w:p w14:paraId="1385680F" w14:textId="0F135A7F" w:rsidR="00A83473" w:rsidRDefault="00A83473" w:rsidP="00480FEA">
      <w:pPr>
        <w:spacing w:line="276" w:lineRule="auto"/>
      </w:pPr>
      <w:r>
        <w:rPr>
          <w:rFonts w:cs="Arial"/>
          <w:b/>
        </w:rPr>
        <w:t>CLF23/2022</w:t>
      </w:r>
      <w:r>
        <w:rPr>
          <w:rFonts w:cs="Arial"/>
          <w:b/>
        </w:rPr>
        <w:tab/>
        <w:t>Budget Monitoring 2022-23</w:t>
      </w:r>
    </w:p>
    <w:p w14:paraId="13C2C8BC" w14:textId="329B8FDE" w:rsidR="00A83473" w:rsidRDefault="00A83473" w:rsidP="00480FEA">
      <w:pPr>
        <w:spacing w:line="276" w:lineRule="auto"/>
      </w:pPr>
    </w:p>
    <w:p w14:paraId="79D54AAF" w14:textId="4C3EC5F0" w:rsidR="006A6CDE" w:rsidRDefault="006A6CDE" w:rsidP="006A6CDE">
      <w:r w:rsidRPr="00970BF3">
        <w:t>The Committee considered a budget monitoring report for 2022/23</w:t>
      </w:r>
      <w:r>
        <w:t xml:space="preserve">.  </w:t>
      </w:r>
      <w:r w:rsidR="00BC5A7F">
        <w:t xml:space="preserve">The </w:t>
      </w:r>
      <w:r w:rsidR="00D73B1B">
        <w:t xml:space="preserve">report </w:t>
      </w:r>
      <w:r w:rsidR="00BC5A7F">
        <w:t>indicated that expenditure to date was £21,</w:t>
      </w:r>
      <w:r w:rsidR="00D73B1B">
        <w:t>685</w:t>
      </w:r>
      <w:r w:rsidR="005F63B2">
        <w:t xml:space="preserve">, with </w:t>
      </w:r>
      <w:r w:rsidR="00557D3A">
        <w:t xml:space="preserve">a total of </w:t>
      </w:r>
      <w:r w:rsidR="00D73B1B" w:rsidRPr="00D73B1B">
        <w:t>£16,315</w:t>
      </w:r>
      <w:r w:rsidR="005F63B2" w:rsidRPr="00D73B1B">
        <w:t xml:space="preserve"> </w:t>
      </w:r>
      <w:r w:rsidR="005F63B2">
        <w:t xml:space="preserve">remaining.  </w:t>
      </w:r>
      <w:r w:rsidR="00D73B1B">
        <w:t>The Council Services Officer</w:t>
      </w:r>
      <w:r w:rsidR="005F63B2">
        <w:t xml:space="preserve"> informed Members that nothing could be carried forward into 2023/24 and that the Committee would </w:t>
      </w:r>
      <w:r w:rsidR="00010636">
        <w:t xml:space="preserve">be asked to </w:t>
      </w:r>
      <w:r w:rsidR="005F63B2">
        <w:t>look at potential use of any remaining budget early in the new year.  The Committee would start to look at its 2023/24 budget at its next meeting in November.</w:t>
      </w:r>
    </w:p>
    <w:p w14:paraId="2252AF4A" w14:textId="591B79D5" w:rsidR="005F63B2" w:rsidRDefault="005F63B2" w:rsidP="006A6CDE"/>
    <w:p w14:paraId="0E1DB2F4" w14:textId="6A4DC204" w:rsidR="005F63B2" w:rsidRPr="00970BF3" w:rsidRDefault="00557D3A" w:rsidP="006A6CDE">
      <w:r>
        <w:t>Reference was made to ideas previously raised by Members</w:t>
      </w:r>
      <w:r w:rsidR="00D73B1B">
        <w:t xml:space="preserve"> which may benefit from any remaining money, for example the Kendal Sports for All initiative.  T</w:t>
      </w:r>
      <w:r w:rsidR="005F63B2">
        <w:t>he potential for early informal discussions on the following year’s b</w:t>
      </w:r>
      <w:r w:rsidR="0026465C">
        <w:t xml:space="preserve">udget </w:t>
      </w:r>
      <w:r>
        <w:t>was queried</w:t>
      </w:r>
      <w:r w:rsidR="00D73B1B">
        <w:t xml:space="preserve"> and t</w:t>
      </w:r>
      <w:r>
        <w:t>h</w:t>
      </w:r>
      <w:r w:rsidR="0026465C">
        <w:t xml:space="preserve">e Council Services Officer undertook to </w:t>
      </w:r>
      <w:proofErr w:type="gramStart"/>
      <w:r w:rsidR="0026465C">
        <w:t>look into</w:t>
      </w:r>
      <w:proofErr w:type="gramEnd"/>
      <w:r w:rsidR="0026465C">
        <w:t xml:space="preserve"> the possibility.</w:t>
      </w:r>
    </w:p>
    <w:p w14:paraId="069F0CB8" w14:textId="77777777" w:rsidR="006A6CDE" w:rsidRPr="00970BF3" w:rsidRDefault="006A6CDE" w:rsidP="006A6CDE"/>
    <w:p w14:paraId="43A31983" w14:textId="046E9BE1" w:rsidR="006A6CDE" w:rsidRDefault="006A6CDE" w:rsidP="006A6CDE">
      <w:r w:rsidRPr="00970BF3">
        <w:rPr>
          <w:b/>
          <w:bCs/>
          <w:u w:val="single"/>
        </w:rPr>
        <w:t>Resolved</w:t>
      </w:r>
      <w:r w:rsidRPr="00970BF3">
        <w:rPr>
          <w:b/>
          <w:bCs/>
        </w:rPr>
        <w:t>:</w:t>
      </w:r>
      <w:r w:rsidRPr="00970BF3">
        <w:t xml:space="preserve"> To receive the report.</w:t>
      </w:r>
    </w:p>
    <w:p w14:paraId="225EAB3B" w14:textId="24DBBB85" w:rsidR="0026465C" w:rsidRDefault="0026465C" w:rsidP="006A6CDE"/>
    <w:p w14:paraId="0526FA1B" w14:textId="2EDF4AD0" w:rsidR="0035339B" w:rsidRDefault="0035339B" w:rsidP="0035339B">
      <w:pPr>
        <w:rPr>
          <w:b/>
          <w:bCs/>
        </w:rPr>
      </w:pPr>
      <w:r>
        <w:rPr>
          <w:b/>
          <w:bCs/>
        </w:rPr>
        <w:t>CLF24/2022</w:t>
      </w:r>
      <w:r>
        <w:rPr>
          <w:b/>
          <w:bCs/>
        </w:rPr>
        <w:tab/>
        <w:t>Christmas 2022 and Future Years</w:t>
      </w:r>
    </w:p>
    <w:p w14:paraId="43559568" w14:textId="77777777" w:rsidR="0035339B" w:rsidRDefault="0035339B" w:rsidP="0035339B">
      <w:pPr>
        <w:rPr>
          <w:rFonts w:cs="Arial"/>
          <w:b/>
          <w:bCs/>
        </w:rPr>
      </w:pPr>
    </w:p>
    <w:p w14:paraId="60DB7170" w14:textId="5E745C0B" w:rsidR="0035339B" w:rsidRPr="008B2742" w:rsidRDefault="0035339B" w:rsidP="0035339B">
      <w:pPr>
        <w:ind w:left="720" w:hanging="720"/>
        <w:rPr>
          <w:rFonts w:cs="Arial"/>
          <w:b/>
          <w:bCs/>
        </w:rPr>
      </w:pPr>
      <w:r>
        <w:rPr>
          <w:rFonts w:cs="Arial"/>
          <w:b/>
          <w:bCs/>
        </w:rPr>
        <w:t>(</w:t>
      </w:r>
      <w:r w:rsidR="00307D8A">
        <w:rPr>
          <w:rFonts w:cs="Arial"/>
          <w:b/>
          <w:bCs/>
        </w:rPr>
        <w:t>a</w:t>
      </w:r>
      <w:r>
        <w:rPr>
          <w:rFonts w:cs="Arial"/>
          <w:b/>
          <w:bCs/>
        </w:rPr>
        <w:t>)</w:t>
      </w:r>
      <w:r w:rsidRPr="008B2742">
        <w:rPr>
          <w:rFonts w:cs="Arial"/>
          <w:b/>
          <w:bCs/>
        </w:rPr>
        <w:tab/>
      </w:r>
      <w:r>
        <w:rPr>
          <w:rFonts w:cs="Calibri"/>
          <w:b/>
          <w:bCs/>
          <w:shd w:val="clear" w:color="auto" w:fill="FFFFFF"/>
        </w:rPr>
        <w:t>S</w:t>
      </w:r>
      <w:r w:rsidRPr="008B2742">
        <w:rPr>
          <w:rFonts w:cs="Calibri"/>
          <w:b/>
          <w:bCs/>
          <w:shd w:val="clear" w:color="auto" w:fill="FFFFFF"/>
        </w:rPr>
        <w:t xml:space="preserve">tatistics in </w:t>
      </w:r>
      <w:r>
        <w:rPr>
          <w:rFonts w:cs="Calibri"/>
          <w:b/>
          <w:bCs/>
          <w:shd w:val="clear" w:color="auto" w:fill="FFFFFF"/>
        </w:rPr>
        <w:t>R</w:t>
      </w:r>
      <w:r w:rsidRPr="008B2742">
        <w:rPr>
          <w:rFonts w:cs="Calibri"/>
          <w:b/>
          <w:bCs/>
          <w:shd w:val="clear" w:color="auto" w:fill="FFFFFF"/>
        </w:rPr>
        <w:t xml:space="preserve">elation to a </w:t>
      </w:r>
      <w:r>
        <w:rPr>
          <w:rFonts w:cs="Calibri"/>
          <w:b/>
          <w:bCs/>
          <w:shd w:val="clear" w:color="auto" w:fill="FFFFFF"/>
        </w:rPr>
        <w:t>R</w:t>
      </w:r>
      <w:r w:rsidRPr="008B2742">
        <w:rPr>
          <w:rFonts w:cs="Calibri"/>
          <w:b/>
          <w:bCs/>
          <w:shd w:val="clear" w:color="auto" w:fill="FFFFFF"/>
        </w:rPr>
        <w:t xml:space="preserve">eduction in </w:t>
      </w:r>
      <w:r>
        <w:rPr>
          <w:rFonts w:cs="Calibri"/>
          <w:b/>
          <w:bCs/>
          <w:shd w:val="clear" w:color="auto" w:fill="FFFFFF"/>
        </w:rPr>
        <w:t>H</w:t>
      </w:r>
      <w:r w:rsidRPr="008B2742">
        <w:rPr>
          <w:rFonts w:cs="Calibri"/>
          <w:b/>
          <w:bCs/>
          <w:shd w:val="clear" w:color="auto" w:fill="FFFFFF"/>
        </w:rPr>
        <w:t xml:space="preserve">ours of the </w:t>
      </w:r>
      <w:r>
        <w:rPr>
          <w:rFonts w:cs="Calibri"/>
          <w:b/>
          <w:bCs/>
          <w:shd w:val="clear" w:color="auto" w:fill="FFFFFF"/>
        </w:rPr>
        <w:t>Li</w:t>
      </w:r>
      <w:r w:rsidRPr="008B2742">
        <w:rPr>
          <w:rFonts w:cs="Calibri"/>
          <w:b/>
          <w:bCs/>
          <w:shd w:val="clear" w:color="auto" w:fill="FFFFFF"/>
        </w:rPr>
        <w:t>ghting of the Town’s Christmas Lights</w:t>
      </w:r>
    </w:p>
    <w:p w14:paraId="5D9BD0DE" w14:textId="77777777" w:rsidR="0035339B" w:rsidRDefault="0035339B" w:rsidP="0035339B">
      <w:pPr>
        <w:rPr>
          <w:rFonts w:cs="Arial"/>
        </w:rPr>
      </w:pPr>
    </w:p>
    <w:p w14:paraId="3DA8C62A" w14:textId="40A5BF44" w:rsidR="0035339B" w:rsidRDefault="0035339B" w:rsidP="0035339B">
      <w:pPr>
        <w:ind w:left="720"/>
        <w:rPr>
          <w:rFonts w:cs="Arial"/>
        </w:rPr>
      </w:pPr>
      <w:r>
        <w:rPr>
          <w:rFonts w:cs="Arial"/>
        </w:rPr>
        <w:t xml:space="preserve">Further to CLF17/2022, the Council Services Officer </w:t>
      </w:r>
      <w:r w:rsidR="00307D8A">
        <w:rPr>
          <w:rFonts w:cs="Arial"/>
        </w:rPr>
        <w:t xml:space="preserve">circulated a </w:t>
      </w:r>
      <w:proofErr w:type="gramStart"/>
      <w:r w:rsidR="00307D8A">
        <w:rPr>
          <w:rFonts w:cs="Arial"/>
        </w:rPr>
        <w:t>document detailing statistics</w:t>
      </w:r>
      <w:proofErr w:type="gramEnd"/>
      <w:r w:rsidR="00307D8A">
        <w:rPr>
          <w:rFonts w:cs="Arial"/>
        </w:rPr>
        <w:t xml:space="preserve"> in relation to a reduction in hours of the lighting of the Town’s Christmas lights based on 2021 figures.  The figures demonstrated a</w:t>
      </w:r>
      <w:r w:rsidR="00DC494A">
        <w:rPr>
          <w:rFonts w:cs="Arial"/>
        </w:rPr>
        <w:t>n annual</w:t>
      </w:r>
      <w:r w:rsidR="00307D8A">
        <w:rPr>
          <w:rFonts w:cs="Arial"/>
        </w:rPr>
        <w:t xml:space="preserve"> reduction in cost </w:t>
      </w:r>
      <w:r w:rsidR="00307D8A">
        <w:rPr>
          <w:rFonts w:cs="Arial"/>
        </w:rPr>
        <w:lastRenderedPageBreak/>
        <w:t>by nearly half</w:t>
      </w:r>
      <w:r w:rsidR="00DC494A">
        <w:rPr>
          <w:rFonts w:cs="Arial"/>
        </w:rPr>
        <w:t xml:space="preserve"> (£285.20),</w:t>
      </w:r>
      <w:r w:rsidR="00307D8A">
        <w:rPr>
          <w:rFonts w:cs="Arial"/>
        </w:rPr>
        <w:t xml:space="preserve"> however, a </w:t>
      </w:r>
      <w:r w:rsidR="00DC494A">
        <w:rPr>
          <w:rFonts w:cs="Arial"/>
        </w:rPr>
        <w:t xml:space="preserve">large annual </w:t>
      </w:r>
      <w:r w:rsidR="00307D8A">
        <w:rPr>
          <w:rFonts w:cs="Arial"/>
        </w:rPr>
        <w:t>saving in units of electricity used</w:t>
      </w:r>
      <w:r w:rsidR="00DC494A">
        <w:rPr>
          <w:rFonts w:cs="Arial"/>
        </w:rPr>
        <w:t xml:space="preserve"> (1,460.99).</w:t>
      </w:r>
    </w:p>
    <w:p w14:paraId="1C202795" w14:textId="189B4AF6" w:rsidR="00DC494A" w:rsidRDefault="00DC494A" w:rsidP="0035339B">
      <w:pPr>
        <w:ind w:left="720"/>
        <w:rPr>
          <w:rFonts w:cs="Arial"/>
        </w:rPr>
      </w:pPr>
    </w:p>
    <w:p w14:paraId="18976BF4" w14:textId="2A764182" w:rsidR="00DC494A" w:rsidRDefault="00DC494A" w:rsidP="0035339B">
      <w:pPr>
        <w:ind w:left="720"/>
        <w:rPr>
          <w:rFonts w:cs="Arial"/>
        </w:rPr>
      </w:pPr>
      <w:r>
        <w:rPr>
          <w:rFonts w:cs="Arial"/>
        </w:rPr>
        <w:t xml:space="preserve">Various options were considered, including </w:t>
      </w:r>
      <w:r w:rsidR="00136632">
        <w:rPr>
          <w:rFonts w:cs="Arial"/>
        </w:rPr>
        <w:t>a shorter reduction in hours of lighting and a reduction in hours</w:t>
      </w:r>
      <w:r w:rsidR="00550FBA">
        <w:rPr>
          <w:rFonts w:cs="Arial"/>
        </w:rPr>
        <w:t>,</w:t>
      </w:r>
      <w:r w:rsidR="00136632">
        <w:rPr>
          <w:rFonts w:cs="Arial"/>
        </w:rPr>
        <w:t xml:space="preserve"> </w:t>
      </w:r>
      <w:proofErr w:type="gramStart"/>
      <w:r w:rsidR="00136632">
        <w:rPr>
          <w:rFonts w:cs="Arial"/>
        </w:rPr>
        <w:t>with the exception of</w:t>
      </w:r>
      <w:proofErr w:type="gramEnd"/>
      <w:r w:rsidR="00136632">
        <w:rPr>
          <w:rFonts w:cs="Arial"/>
        </w:rPr>
        <w:t xml:space="preserve"> those </w:t>
      </w:r>
      <w:r w:rsidR="00550FBA">
        <w:rPr>
          <w:rFonts w:cs="Arial"/>
        </w:rPr>
        <w:t xml:space="preserve">lights </w:t>
      </w:r>
      <w:r w:rsidR="00136632">
        <w:rPr>
          <w:rFonts w:cs="Arial"/>
        </w:rPr>
        <w:t xml:space="preserve">on the Christmas tree.  Members noted, however, that any change would not result in a massive saving in terms of the Council’s budget </w:t>
      </w:r>
      <w:proofErr w:type="gramStart"/>
      <w:r w:rsidR="00136632">
        <w:rPr>
          <w:rFonts w:cs="Arial"/>
        </w:rPr>
        <w:t>and also</w:t>
      </w:r>
      <w:proofErr w:type="gramEnd"/>
      <w:r w:rsidR="00136632">
        <w:rPr>
          <w:rFonts w:cs="Arial"/>
        </w:rPr>
        <w:t xml:space="preserve"> strongly recognised the boost provided to the spirit of the community by the Christmas lights</w:t>
      </w:r>
      <w:r w:rsidR="001847F8">
        <w:rPr>
          <w:rFonts w:cs="Arial"/>
        </w:rPr>
        <w:t>, noting that when people were going to school and work it would not be good if the lights were off and would not lift their spirits</w:t>
      </w:r>
      <w:r w:rsidR="00136632">
        <w:rPr>
          <w:rFonts w:cs="Arial"/>
        </w:rPr>
        <w:t>.  It was suggested, therefore, that the hours of lighting be left as in previous years and for the figures to be re-examined next year, bearing in mind the rise in energy costs.</w:t>
      </w:r>
    </w:p>
    <w:p w14:paraId="12D2B01E" w14:textId="37BB199C" w:rsidR="0035339B" w:rsidRDefault="0035339B" w:rsidP="0035339B">
      <w:pPr>
        <w:ind w:left="720"/>
        <w:rPr>
          <w:rFonts w:cs="Arial"/>
        </w:rPr>
      </w:pPr>
    </w:p>
    <w:p w14:paraId="5F6D90E6" w14:textId="460AE4E6" w:rsidR="0035339B" w:rsidRDefault="0035339B" w:rsidP="0035339B">
      <w:pPr>
        <w:ind w:left="720"/>
        <w:rPr>
          <w:rFonts w:cs="Arial"/>
        </w:rPr>
      </w:pPr>
      <w:r w:rsidRPr="0035339B">
        <w:rPr>
          <w:rFonts w:cs="Arial"/>
          <w:b/>
          <w:bCs/>
          <w:u w:val="single"/>
        </w:rPr>
        <w:t>Resolved</w:t>
      </w:r>
      <w:r w:rsidRPr="0035339B">
        <w:rPr>
          <w:rFonts w:cs="Arial"/>
          <w:b/>
          <w:bCs/>
        </w:rPr>
        <w:t>:</w:t>
      </w:r>
      <w:r w:rsidR="005132A7">
        <w:rPr>
          <w:rFonts w:cs="Arial"/>
        </w:rPr>
        <w:t xml:space="preserve"> That the hours of lighting of the Town’s Christmas lights remain as in previous years, </w:t>
      </w:r>
      <w:r w:rsidR="00DB4285">
        <w:rPr>
          <w:rFonts w:cs="Arial"/>
        </w:rPr>
        <w:t xml:space="preserve">with </w:t>
      </w:r>
      <w:r w:rsidR="00981FC5">
        <w:rPr>
          <w:rFonts w:cs="Arial"/>
        </w:rPr>
        <w:t>the figures to be re</w:t>
      </w:r>
      <w:r w:rsidR="00DB4285">
        <w:rPr>
          <w:rFonts w:cs="Arial"/>
        </w:rPr>
        <w:t xml:space="preserve">considered </w:t>
      </w:r>
      <w:r w:rsidR="00981FC5">
        <w:rPr>
          <w:rFonts w:cs="Arial"/>
        </w:rPr>
        <w:t>in Autumn 2023.</w:t>
      </w:r>
    </w:p>
    <w:p w14:paraId="095CB3FB" w14:textId="77777777" w:rsidR="0035339B" w:rsidRDefault="0035339B" w:rsidP="0035339B">
      <w:pPr>
        <w:rPr>
          <w:rFonts w:cs="Arial"/>
        </w:rPr>
      </w:pPr>
    </w:p>
    <w:p w14:paraId="1C74767D" w14:textId="06803F27" w:rsidR="00307D8A" w:rsidRPr="007F3E33" w:rsidRDefault="00307D8A" w:rsidP="00307D8A">
      <w:pPr>
        <w:rPr>
          <w:rFonts w:cs="Arial"/>
          <w:b/>
          <w:bCs/>
        </w:rPr>
      </w:pPr>
      <w:r>
        <w:rPr>
          <w:rFonts w:cs="Arial"/>
          <w:b/>
          <w:bCs/>
        </w:rPr>
        <w:t>(b)</w:t>
      </w:r>
      <w:r w:rsidRPr="007F3E33">
        <w:rPr>
          <w:rFonts w:cs="Arial"/>
          <w:b/>
          <w:bCs/>
        </w:rPr>
        <w:tab/>
        <w:t>Christmas Lights Swit</w:t>
      </w:r>
      <w:r>
        <w:rPr>
          <w:rFonts w:cs="Arial"/>
          <w:b/>
          <w:bCs/>
        </w:rPr>
        <w:t>c</w:t>
      </w:r>
      <w:r w:rsidRPr="007F3E33">
        <w:rPr>
          <w:rFonts w:cs="Arial"/>
          <w:b/>
          <w:bCs/>
        </w:rPr>
        <w:t>h-on Event - November 2022</w:t>
      </w:r>
      <w:r>
        <w:rPr>
          <w:rFonts w:cs="Arial"/>
          <w:b/>
          <w:bCs/>
        </w:rPr>
        <w:t xml:space="preserve"> – Event Schedule</w:t>
      </w:r>
    </w:p>
    <w:p w14:paraId="3AF26C95" w14:textId="77777777" w:rsidR="00307D8A" w:rsidRDefault="00307D8A" w:rsidP="00307D8A">
      <w:pPr>
        <w:rPr>
          <w:rFonts w:cs="Arial"/>
        </w:rPr>
      </w:pPr>
    </w:p>
    <w:p w14:paraId="3F2B99CE" w14:textId="6E0601C8" w:rsidR="00307D8A" w:rsidRDefault="00307D8A" w:rsidP="00890051">
      <w:pPr>
        <w:ind w:left="720"/>
        <w:rPr>
          <w:rFonts w:cs="Arial"/>
        </w:rPr>
      </w:pPr>
      <w:r>
        <w:rPr>
          <w:rFonts w:cs="Arial"/>
        </w:rPr>
        <w:t xml:space="preserve">Further to CLF17/2022, the Committee was asked to consider a proposed event schedule for the Christmas Lights Switch-on event.  The Committee was further being asked to consider a proposal that the </w:t>
      </w:r>
      <w:r w:rsidR="00203239">
        <w:rPr>
          <w:rFonts w:cs="Arial"/>
        </w:rPr>
        <w:t>s</w:t>
      </w:r>
      <w:r>
        <w:rPr>
          <w:rFonts w:cs="Arial"/>
        </w:rPr>
        <w:t>witch-on event be moved to Thursday 17 November, to coincide with the opening of the Kendal Mountain Festival.</w:t>
      </w:r>
    </w:p>
    <w:p w14:paraId="44D84B67" w14:textId="38D1845D" w:rsidR="00890051" w:rsidRDefault="00890051" w:rsidP="00890051">
      <w:pPr>
        <w:ind w:left="720"/>
        <w:rPr>
          <w:rFonts w:cs="Arial"/>
        </w:rPr>
      </w:pPr>
    </w:p>
    <w:p w14:paraId="58CFA45F" w14:textId="0EF58F0E" w:rsidR="00890051" w:rsidRDefault="00890051" w:rsidP="00890051">
      <w:pPr>
        <w:ind w:left="720"/>
        <w:rPr>
          <w:rFonts w:cs="Arial"/>
        </w:rPr>
      </w:pPr>
      <w:r>
        <w:rPr>
          <w:rFonts w:cs="Arial"/>
        </w:rPr>
        <w:t>The Events Officer</w:t>
      </w:r>
      <w:r w:rsidR="00D53474">
        <w:rPr>
          <w:rFonts w:cs="Arial"/>
        </w:rPr>
        <w:t xml:space="preserve"> </w:t>
      </w:r>
      <w:r w:rsidR="00203239">
        <w:rPr>
          <w:rFonts w:cs="Arial"/>
        </w:rPr>
        <w:t>informed Members of</w:t>
      </w:r>
      <w:r w:rsidR="00921A27">
        <w:rPr>
          <w:rFonts w:cs="Arial"/>
        </w:rPr>
        <w:t xml:space="preserve"> the potential for adaption of the event to integrate the Kendal Mountain Festival</w:t>
      </w:r>
      <w:r w:rsidR="00203239">
        <w:rPr>
          <w:rFonts w:cs="Arial"/>
        </w:rPr>
        <w:t xml:space="preserve"> and bring</w:t>
      </w:r>
      <w:r w:rsidR="00550FBA">
        <w:rPr>
          <w:rFonts w:cs="Arial"/>
        </w:rPr>
        <w:t xml:space="preserve"> the</w:t>
      </w:r>
      <w:r w:rsidR="00203239">
        <w:rPr>
          <w:rFonts w:cs="Arial"/>
        </w:rPr>
        <w:t xml:space="preserve"> two audiences together, with people attending the free film following the switch-on event</w:t>
      </w:r>
      <w:r w:rsidR="00921A27">
        <w:rPr>
          <w:rFonts w:cs="Arial"/>
        </w:rPr>
        <w:t>.  The Mountain Festival were keen to be involved in the parade on opening night and discussions were due to take place on the following morning</w:t>
      </w:r>
      <w:r w:rsidR="00203239">
        <w:rPr>
          <w:rFonts w:cs="Arial"/>
        </w:rPr>
        <w:t xml:space="preserve"> when she would be meeting Steve Scott, Festival Director.  The Events Officer further drew attention to the Dark Skies message which would be lovely to witness, with visitors being able to take back the experience to their </w:t>
      </w:r>
      <w:r w:rsidR="00550FBA">
        <w:rPr>
          <w:rFonts w:cs="Arial"/>
        </w:rPr>
        <w:t xml:space="preserve">own </w:t>
      </w:r>
      <w:r w:rsidR="00203239">
        <w:rPr>
          <w:rFonts w:cs="Arial"/>
        </w:rPr>
        <w:t>communities.  In addition, she highlighted the opportunity for cross marketing</w:t>
      </w:r>
      <w:r w:rsidR="00616783">
        <w:rPr>
          <w:rFonts w:cs="Arial"/>
        </w:rPr>
        <w:t>, as well as other potential benefits of linking the two events together.</w:t>
      </w:r>
    </w:p>
    <w:p w14:paraId="28FB3FEE" w14:textId="49D06414" w:rsidR="00616783" w:rsidRDefault="00616783" w:rsidP="00890051">
      <w:pPr>
        <w:ind w:left="720"/>
        <w:rPr>
          <w:rFonts w:cs="Arial"/>
        </w:rPr>
      </w:pPr>
    </w:p>
    <w:p w14:paraId="5A9C2C34" w14:textId="3BC9C593" w:rsidR="00616783" w:rsidRDefault="00616783" w:rsidP="00890051">
      <w:pPr>
        <w:ind w:left="720"/>
        <w:rPr>
          <w:rFonts w:cs="Arial"/>
        </w:rPr>
      </w:pPr>
      <w:r>
        <w:rPr>
          <w:rFonts w:cs="Arial"/>
        </w:rPr>
        <w:t xml:space="preserve">Cllr M Helme </w:t>
      </w:r>
      <w:r w:rsidR="00372F2D">
        <w:rPr>
          <w:rFonts w:cs="Arial"/>
        </w:rPr>
        <w:t>expressed a wish</w:t>
      </w:r>
      <w:r>
        <w:rPr>
          <w:rFonts w:cs="Arial"/>
        </w:rPr>
        <w:t xml:space="preserve"> to attend the meeting on the following </w:t>
      </w:r>
      <w:r w:rsidR="00372F2D">
        <w:rPr>
          <w:rFonts w:cs="Arial"/>
        </w:rPr>
        <w:t>morning</w:t>
      </w:r>
      <w:r>
        <w:rPr>
          <w:rFonts w:cs="Arial"/>
        </w:rPr>
        <w:t xml:space="preserve">, raising the possibilities </w:t>
      </w:r>
      <w:r w:rsidR="00372F2D">
        <w:rPr>
          <w:rFonts w:cs="Arial"/>
        </w:rPr>
        <w:t>for</w:t>
      </w:r>
      <w:r>
        <w:rPr>
          <w:rFonts w:cs="Arial"/>
        </w:rPr>
        <w:t xml:space="preserve"> achiev</w:t>
      </w:r>
      <w:r w:rsidR="00372F2D">
        <w:rPr>
          <w:rFonts w:cs="Arial"/>
        </w:rPr>
        <w:t>ing</w:t>
      </w:r>
      <w:r>
        <w:rPr>
          <w:rFonts w:cs="Arial"/>
        </w:rPr>
        <w:t xml:space="preserve"> inclusivity for those local families to whom the event would be inaccessible</w:t>
      </w:r>
      <w:r w:rsidR="00372F2D">
        <w:rPr>
          <w:rFonts w:cs="Arial"/>
        </w:rPr>
        <w:t xml:space="preserve"> and promoting the potential for free tickets for the Mountain Festival to be handed out at the switch-on event</w:t>
      </w:r>
      <w:r>
        <w:rPr>
          <w:rFonts w:cs="Arial"/>
        </w:rPr>
        <w:t xml:space="preserve">.  The Events Officer, however, was keen for officers first to look at the Mountain Festival’s vision </w:t>
      </w:r>
      <w:r w:rsidR="00372F2D">
        <w:rPr>
          <w:rFonts w:cs="Arial"/>
        </w:rPr>
        <w:t>prior to discussion by Members at a future meeting</w:t>
      </w:r>
      <w:r>
        <w:rPr>
          <w:rFonts w:cs="Arial"/>
        </w:rPr>
        <w:t xml:space="preserve">.  She further pointed out that consideration of spare tickets for </w:t>
      </w:r>
      <w:proofErr w:type="gramStart"/>
      <w:r>
        <w:rPr>
          <w:rFonts w:cs="Arial"/>
        </w:rPr>
        <w:t>local residents</w:t>
      </w:r>
      <w:proofErr w:type="gramEnd"/>
      <w:r>
        <w:rPr>
          <w:rFonts w:cs="Arial"/>
        </w:rPr>
        <w:t xml:space="preserve"> unable to afford to take part had been a condition of the Town Council’s grant to the organisation.</w:t>
      </w:r>
    </w:p>
    <w:p w14:paraId="629C6003" w14:textId="241C37A5" w:rsidR="00921A27" w:rsidRDefault="00921A27" w:rsidP="00890051">
      <w:pPr>
        <w:ind w:left="720"/>
        <w:rPr>
          <w:rFonts w:cs="Arial"/>
        </w:rPr>
      </w:pPr>
    </w:p>
    <w:p w14:paraId="159ED93F" w14:textId="0238B33C" w:rsidR="00921A27" w:rsidRDefault="00372F2D" w:rsidP="00890051">
      <w:pPr>
        <w:ind w:left="720"/>
        <w:rPr>
          <w:rFonts w:cs="Arial"/>
        </w:rPr>
      </w:pPr>
      <w:r>
        <w:rPr>
          <w:rFonts w:cs="Arial"/>
        </w:rPr>
        <w:t xml:space="preserve">Further raised </w:t>
      </w:r>
      <w:proofErr w:type="gramStart"/>
      <w:r>
        <w:rPr>
          <w:rFonts w:cs="Arial"/>
        </w:rPr>
        <w:t>with regard to</w:t>
      </w:r>
      <w:proofErr w:type="gramEnd"/>
      <w:r>
        <w:rPr>
          <w:rFonts w:cs="Arial"/>
        </w:rPr>
        <w:t xml:space="preserve"> amalgamation of the two events was </w:t>
      </w:r>
      <w:r w:rsidR="001A1845">
        <w:rPr>
          <w:rFonts w:cs="Arial"/>
        </w:rPr>
        <w:t>the opportunity to promote the Town and its civic and cultural activity.  In addition, Members were keen for the walking band, Blast Furnace, to be involved.</w:t>
      </w:r>
    </w:p>
    <w:p w14:paraId="468F3A22" w14:textId="7FB5F5E0" w:rsidR="00921A27" w:rsidRDefault="00921A27" w:rsidP="00890051">
      <w:pPr>
        <w:ind w:left="720"/>
        <w:rPr>
          <w:rFonts w:cs="Arial"/>
        </w:rPr>
      </w:pPr>
    </w:p>
    <w:p w14:paraId="02A6962E" w14:textId="4B87BB2D" w:rsidR="00921A27" w:rsidRDefault="00921A27" w:rsidP="00890051">
      <w:pPr>
        <w:ind w:left="720"/>
        <w:rPr>
          <w:rFonts w:cs="Arial"/>
        </w:rPr>
      </w:pPr>
      <w:proofErr w:type="gramStart"/>
      <w:r>
        <w:rPr>
          <w:rFonts w:cs="Arial"/>
        </w:rPr>
        <w:t>With regard to</w:t>
      </w:r>
      <w:proofErr w:type="gramEnd"/>
      <w:r>
        <w:rPr>
          <w:rFonts w:cs="Arial"/>
        </w:rPr>
        <w:t xml:space="preserve"> the potential change in the currently planned date, the Events Officer advised of the need to inform Christmas Plus as soon as possible.</w:t>
      </w:r>
    </w:p>
    <w:p w14:paraId="06B8519C" w14:textId="77777777" w:rsidR="00307D8A" w:rsidRDefault="00307D8A" w:rsidP="00307D8A">
      <w:pPr>
        <w:ind w:left="720"/>
        <w:rPr>
          <w:rFonts w:cs="Arial"/>
        </w:rPr>
      </w:pPr>
    </w:p>
    <w:p w14:paraId="681F72C2" w14:textId="4D9229CE" w:rsidR="00307D8A" w:rsidRDefault="00307D8A" w:rsidP="00307D8A">
      <w:pPr>
        <w:ind w:left="720"/>
        <w:rPr>
          <w:rFonts w:cs="Arial"/>
        </w:rPr>
      </w:pPr>
      <w:r w:rsidRPr="0035339B">
        <w:rPr>
          <w:rFonts w:cs="Arial"/>
          <w:b/>
          <w:bCs/>
          <w:u w:val="single"/>
        </w:rPr>
        <w:t>Resolved</w:t>
      </w:r>
      <w:r w:rsidRPr="0035339B">
        <w:rPr>
          <w:rFonts w:cs="Arial"/>
          <w:b/>
          <w:bCs/>
        </w:rPr>
        <w:t>:</w:t>
      </w:r>
      <w:r>
        <w:rPr>
          <w:rFonts w:cs="Arial"/>
        </w:rPr>
        <w:t xml:space="preserve"> </w:t>
      </w:r>
      <w:r w:rsidR="00372F2D">
        <w:rPr>
          <w:rFonts w:cs="Arial"/>
        </w:rPr>
        <w:t>To change the date of the switch-on event to Thursday, 17 November, to coincide with the opening of the Kendal Mountain Festival.</w:t>
      </w:r>
    </w:p>
    <w:p w14:paraId="1982794F" w14:textId="77777777" w:rsidR="00307D8A" w:rsidRDefault="00307D8A" w:rsidP="00307D8A">
      <w:pPr>
        <w:rPr>
          <w:rFonts w:cs="Arial"/>
        </w:rPr>
      </w:pPr>
    </w:p>
    <w:p w14:paraId="07458B79" w14:textId="573F6983" w:rsidR="0035339B" w:rsidRPr="007F3E33" w:rsidRDefault="0035339B" w:rsidP="00447AD8">
      <w:pPr>
        <w:keepNext/>
        <w:keepLines/>
        <w:rPr>
          <w:rFonts w:cs="Arial"/>
          <w:b/>
          <w:bCs/>
          <w:sz w:val="24"/>
          <w:szCs w:val="24"/>
        </w:rPr>
      </w:pPr>
      <w:r>
        <w:rPr>
          <w:b/>
          <w:bCs/>
        </w:rPr>
        <w:lastRenderedPageBreak/>
        <w:t>CLF2</w:t>
      </w:r>
      <w:r w:rsidR="006A6CDE">
        <w:rPr>
          <w:b/>
          <w:bCs/>
        </w:rPr>
        <w:t>5</w:t>
      </w:r>
      <w:r>
        <w:rPr>
          <w:b/>
          <w:bCs/>
        </w:rPr>
        <w:t>/2022</w:t>
      </w:r>
      <w:r w:rsidRPr="007F3E33">
        <w:rPr>
          <w:rFonts w:cs="Arial"/>
          <w:b/>
          <w:bCs/>
        </w:rPr>
        <w:tab/>
        <w:t>Cycling and Walking Festival Coordination 2023</w:t>
      </w:r>
    </w:p>
    <w:p w14:paraId="12044C1E" w14:textId="77777777" w:rsidR="0035339B" w:rsidRPr="007F3E33" w:rsidRDefault="0035339B" w:rsidP="00447AD8">
      <w:pPr>
        <w:pStyle w:val="xmsonormal"/>
        <w:keepNext/>
        <w:keepLines/>
        <w:rPr>
          <w:rFonts w:ascii="Arial" w:hAnsi="Arial" w:cs="Arial"/>
        </w:rPr>
      </w:pPr>
    </w:p>
    <w:p w14:paraId="49E8E65A" w14:textId="6CC0E208" w:rsidR="0035339B" w:rsidRPr="007F3E33" w:rsidRDefault="0035339B" w:rsidP="00447AD8">
      <w:pPr>
        <w:pStyle w:val="xmsonormal"/>
        <w:keepNext/>
        <w:keepLines/>
        <w:rPr>
          <w:rFonts w:ascii="Arial" w:hAnsi="Arial" w:cs="Arial"/>
        </w:rPr>
      </w:pPr>
      <w:r>
        <w:rPr>
          <w:rFonts w:ascii="Arial" w:hAnsi="Arial" w:cs="Arial"/>
        </w:rPr>
        <w:t xml:space="preserve">The Committee </w:t>
      </w:r>
      <w:r w:rsidR="009B5916">
        <w:rPr>
          <w:rFonts w:ascii="Arial" w:hAnsi="Arial" w:cs="Arial"/>
        </w:rPr>
        <w:t xml:space="preserve">was </w:t>
      </w:r>
      <w:r w:rsidR="00E65624">
        <w:rPr>
          <w:rFonts w:ascii="Arial" w:hAnsi="Arial" w:cs="Arial"/>
        </w:rPr>
        <w:t xml:space="preserve">being </w:t>
      </w:r>
      <w:r w:rsidR="009B5916">
        <w:rPr>
          <w:rFonts w:ascii="Arial" w:hAnsi="Arial" w:cs="Arial"/>
        </w:rPr>
        <w:t xml:space="preserve">asked to </w:t>
      </w:r>
      <w:r w:rsidRPr="007F3E33">
        <w:rPr>
          <w:rFonts w:ascii="Arial" w:hAnsi="Arial" w:cs="Arial"/>
        </w:rPr>
        <w:t>consider ways in which the Cycling and Walking Infrastructure Plan (LCWIP) could be promoted through the Council’s support for the Cycling and Walking Festivals.</w:t>
      </w:r>
    </w:p>
    <w:p w14:paraId="06D9E12B" w14:textId="77777777" w:rsidR="0035339B" w:rsidRPr="007F3E33" w:rsidRDefault="0035339B" w:rsidP="00447AD8">
      <w:pPr>
        <w:pStyle w:val="xmsonormal"/>
        <w:keepNext/>
        <w:keepLines/>
        <w:rPr>
          <w:rFonts w:ascii="Arial" w:hAnsi="Arial" w:cs="Arial"/>
        </w:rPr>
      </w:pPr>
    </w:p>
    <w:p w14:paraId="6178845C" w14:textId="75CB8A4E" w:rsidR="0035339B" w:rsidRPr="007F3E33" w:rsidRDefault="00E65624" w:rsidP="0035339B">
      <w:pPr>
        <w:pStyle w:val="xmsonormal"/>
        <w:rPr>
          <w:rFonts w:ascii="Arial" w:hAnsi="Arial" w:cs="Arial"/>
        </w:rPr>
      </w:pPr>
      <w:r>
        <w:rPr>
          <w:rFonts w:ascii="Arial" w:hAnsi="Arial" w:cs="Arial"/>
        </w:rPr>
        <w:t>Members were presented with background on the matter, detailing the fact that t</w:t>
      </w:r>
      <w:r w:rsidR="0035339B" w:rsidRPr="007F3E33">
        <w:rPr>
          <w:rFonts w:ascii="Arial" w:hAnsi="Arial" w:cs="Arial"/>
        </w:rPr>
        <w:t xml:space="preserve">he Town Council </w:t>
      </w:r>
      <w:r w:rsidR="009B5916">
        <w:rPr>
          <w:rFonts w:ascii="Arial" w:hAnsi="Arial" w:cs="Arial"/>
        </w:rPr>
        <w:t xml:space="preserve">was </w:t>
      </w:r>
      <w:r w:rsidR="0035339B" w:rsidRPr="007F3E33">
        <w:rPr>
          <w:rFonts w:ascii="Arial" w:hAnsi="Arial" w:cs="Arial"/>
        </w:rPr>
        <w:t xml:space="preserve">currently </w:t>
      </w:r>
      <w:r w:rsidR="009B5916">
        <w:rPr>
          <w:rFonts w:ascii="Arial" w:hAnsi="Arial" w:cs="Arial"/>
        </w:rPr>
        <w:t>supporting</w:t>
      </w:r>
      <w:r w:rsidR="0035339B" w:rsidRPr="007F3E33">
        <w:rPr>
          <w:rFonts w:ascii="Arial" w:hAnsi="Arial" w:cs="Arial"/>
        </w:rPr>
        <w:t xml:space="preserve"> plans for a Kendal Cycling Festival in 2023, and for the Kendal Walking Festival. </w:t>
      </w:r>
      <w:r w:rsidR="009B5916">
        <w:rPr>
          <w:rFonts w:ascii="Arial" w:hAnsi="Arial" w:cs="Arial"/>
        </w:rPr>
        <w:t xml:space="preserve"> </w:t>
      </w:r>
      <w:r w:rsidR="0035339B" w:rsidRPr="007F3E33">
        <w:rPr>
          <w:rFonts w:ascii="Arial" w:hAnsi="Arial" w:cs="Arial"/>
        </w:rPr>
        <w:t>It ha</w:t>
      </w:r>
      <w:r w:rsidR="009B5916">
        <w:rPr>
          <w:rFonts w:ascii="Arial" w:hAnsi="Arial" w:cs="Arial"/>
        </w:rPr>
        <w:t>d</w:t>
      </w:r>
      <w:r w:rsidR="0035339B" w:rsidRPr="007F3E33">
        <w:rPr>
          <w:rFonts w:ascii="Arial" w:hAnsi="Arial" w:cs="Arial"/>
        </w:rPr>
        <w:t xml:space="preserve"> been suggested by </w:t>
      </w:r>
      <w:r w:rsidR="009B5916">
        <w:rPr>
          <w:rFonts w:ascii="Arial" w:hAnsi="Arial" w:cs="Arial"/>
        </w:rPr>
        <w:t>M</w:t>
      </w:r>
      <w:r w:rsidR="0035339B" w:rsidRPr="007F3E33">
        <w:rPr>
          <w:rFonts w:ascii="Arial" w:hAnsi="Arial" w:cs="Arial"/>
        </w:rPr>
        <w:t xml:space="preserve">embers that the Council could link this support to the County Council’s Cycling and Walking Infrastructure Plan, perhaps with additional input from Kendal Vision through the promotion of their initiatives in these areas. </w:t>
      </w:r>
      <w:r w:rsidR="009B5916">
        <w:rPr>
          <w:rFonts w:ascii="Arial" w:hAnsi="Arial" w:cs="Arial"/>
        </w:rPr>
        <w:t xml:space="preserve"> </w:t>
      </w:r>
      <w:r w:rsidR="0035339B" w:rsidRPr="007F3E33">
        <w:rPr>
          <w:rFonts w:ascii="Arial" w:hAnsi="Arial" w:cs="Arial"/>
        </w:rPr>
        <w:t xml:space="preserve">The Committee </w:t>
      </w:r>
      <w:r w:rsidR="009B5916">
        <w:rPr>
          <w:rFonts w:ascii="Arial" w:hAnsi="Arial" w:cs="Arial"/>
        </w:rPr>
        <w:t>did not</w:t>
      </w:r>
      <w:r w:rsidR="0035339B" w:rsidRPr="007F3E33">
        <w:rPr>
          <w:rFonts w:ascii="Arial" w:hAnsi="Arial" w:cs="Arial"/>
        </w:rPr>
        <w:t xml:space="preserve"> have an appropriate allocation of funding to cover this in the current financial year, </w:t>
      </w:r>
      <w:r w:rsidR="009B5916">
        <w:rPr>
          <w:rFonts w:ascii="Arial" w:hAnsi="Arial" w:cs="Arial"/>
        </w:rPr>
        <w:t>however,</w:t>
      </w:r>
      <w:r w:rsidR="0035339B" w:rsidRPr="007F3E33">
        <w:rPr>
          <w:rFonts w:ascii="Arial" w:hAnsi="Arial" w:cs="Arial"/>
        </w:rPr>
        <w:t xml:space="preserve"> could consider allocating a suitable budget line in the coming </w:t>
      </w:r>
      <w:proofErr w:type="gramStart"/>
      <w:r w:rsidR="0035339B" w:rsidRPr="007F3E33">
        <w:rPr>
          <w:rFonts w:ascii="Arial" w:hAnsi="Arial" w:cs="Arial"/>
        </w:rPr>
        <w:t>year, if</w:t>
      </w:r>
      <w:proofErr w:type="gramEnd"/>
      <w:r w:rsidR="0035339B" w:rsidRPr="007F3E33">
        <w:rPr>
          <w:rFonts w:ascii="Arial" w:hAnsi="Arial" w:cs="Arial"/>
        </w:rPr>
        <w:t xml:space="preserve"> the project was sufficiently within the Committee’s brief. </w:t>
      </w:r>
      <w:r w:rsidR="009B5916">
        <w:rPr>
          <w:rFonts w:ascii="Arial" w:hAnsi="Arial" w:cs="Arial"/>
        </w:rPr>
        <w:t xml:space="preserve"> </w:t>
      </w:r>
      <w:r w:rsidR="0035339B" w:rsidRPr="007F3E33">
        <w:rPr>
          <w:rFonts w:ascii="Arial" w:hAnsi="Arial" w:cs="Arial"/>
        </w:rPr>
        <w:t xml:space="preserve">This cross-cutting issue </w:t>
      </w:r>
      <w:r w:rsidR="009B5916">
        <w:rPr>
          <w:rFonts w:ascii="Arial" w:hAnsi="Arial" w:cs="Arial"/>
        </w:rPr>
        <w:t>would</w:t>
      </w:r>
      <w:r w:rsidR="0035339B" w:rsidRPr="007F3E33">
        <w:rPr>
          <w:rFonts w:ascii="Arial" w:hAnsi="Arial" w:cs="Arial"/>
        </w:rPr>
        <w:t xml:space="preserve"> require coordination with the Town Council’s Environment and Highways Committee, </w:t>
      </w:r>
      <w:r w:rsidR="009B5916">
        <w:rPr>
          <w:rFonts w:ascii="Arial" w:hAnsi="Arial" w:cs="Arial"/>
        </w:rPr>
        <w:t>which</w:t>
      </w:r>
      <w:r w:rsidR="0035339B" w:rsidRPr="007F3E33">
        <w:rPr>
          <w:rFonts w:ascii="Arial" w:hAnsi="Arial" w:cs="Arial"/>
        </w:rPr>
        <w:t xml:space="preserve"> would normally see promotion of Cycling and Walking as one of </w:t>
      </w:r>
      <w:r w:rsidR="009B5916">
        <w:rPr>
          <w:rFonts w:ascii="Arial" w:hAnsi="Arial" w:cs="Arial"/>
        </w:rPr>
        <w:t>its</w:t>
      </w:r>
      <w:r w:rsidR="0035339B" w:rsidRPr="007F3E33">
        <w:rPr>
          <w:rFonts w:ascii="Arial" w:hAnsi="Arial" w:cs="Arial"/>
        </w:rPr>
        <w:t xml:space="preserve"> spheres of operation.</w:t>
      </w:r>
    </w:p>
    <w:p w14:paraId="677AA126" w14:textId="77777777" w:rsidR="0035339B" w:rsidRPr="007F3E33" w:rsidRDefault="0035339B" w:rsidP="0035339B">
      <w:pPr>
        <w:pStyle w:val="xmsonormal"/>
        <w:rPr>
          <w:rFonts w:ascii="Arial" w:hAnsi="Arial" w:cs="Arial"/>
        </w:rPr>
      </w:pPr>
    </w:p>
    <w:p w14:paraId="1D0D610D" w14:textId="2E4F4EF2" w:rsidR="0035339B" w:rsidRDefault="00E65624" w:rsidP="0035339B">
      <w:pPr>
        <w:pStyle w:val="xmsonormal"/>
        <w:rPr>
          <w:rFonts w:ascii="Arial" w:hAnsi="Arial" w:cs="Arial"/>
        </w:rPr>
      </w:pPr>
      <w:r>
        <w:rPr>
          <w:rFonts w:ascii="Arial" w:hAnsi="Arial" w:cs="Arial"/>
        </w:rPr>
        <w:t xml:space="preserve">The </w:t>
      </w:r>
      <w:r w:rsidR="009B5916" w:rsidRPr="009B5916">
        <w:rPr>
          <w:rFonts w:ascii="Arial" w:hAnsi="Arial" w:cs="Arial"/>
        </w:rPr>
        <w:t xml:space="preserve">Committee was </w:t>
      </w:r>
      <w:r>
        <w:rPr>
          <w:rFonts w:ascii="Arial" w:hAnsi="Arial" w:cs="Arial"/>
        </w:rPr>
        <w:t xml:space="preserve">being </w:t>
      </w:r>
      <w:r w:rsidR="009B5916" w:rsidRPr="009B5916">
        <w:rPr>
          <w:rFonts w:ascii="Arial" w:hAnsi="Arial" w:cs="Arial"/>
        </w:rPr>
        <w:t xml:space="preserve">recommended to make its </w:t>
      </w:r>
      <w:r w:rsidR="0035339B" w:rsidRPr="009B5916">
        <w:rPr>
          <w:rFonts w:ascii="Arial" w:hAnsi="Arial" w:cs="Arial"/>
        </w:rPr>
        <w:t>20</w:t>
      </w:r>
      <w:r w:rsidR="0035339B" w:rsidRPr="007F3E33">
        <w:rPr>
          <w:rFonts w:ascii="Arial" w:hAnsi="Arial" w:cs="Arial"/>
        </w:rPr>
        <w:t>23-24 budget proposals at its next meeting</w:t>
      </w:r>
      <w:r w:rsidR="009B5916">
        <w:rPr>
          <w:rFonts w:ascii="Arial" w:hAnsi="Arial" w:cs="Arial"/>
        </w:rPr>
        <w:t xml:space="preserve"> and, therefore, to </w:t>
      </w:r>
      <w:r w:rsidR="0035339B" w:rsidRPr="007F3E33">
        <w:rPr>
          <w:rFonts w:ascii="Arial" w:hAnsi="Arial" w:cs="Arial"/>
        </w:rPr>
        <w:t>develop ideas for expenditure in the coming financial year in time to present them in an appropriate format for consideration at that meeting.</w:t>
      </w:r>
    </w:p>
    <w:p w14:paraId="66D8F041" w14:textId="2B85EBF2" w:rsidR="009B5916" w:rsidRDefault="009B5916" w:rsidP="0035339B">
      <w:pPr>
        <w:pStyle w:val="xmsonormal"/>
        <w:rPr>
          <w:rFonts w:ascii="Arial" w:hAnsi="Arial" w:cs="Arial"/>
        </w:rPr>
      </w:pPr>
    </w:p>
    <w:p w14:paraId="393ED922" w14:textId="2C1895BD" w:rsidR="00DE386F" w:rsidRDefault="00E65624" w:rsidP="0035339B">
      <w:pPr>
        <w:pStyle w:val="xmsonormal"/>
        <w:rPr>
          <w:rFonts w:ascii="Arial" w:hAnsi="Arial" w:cs="Arial"/>
        </w:rPr>
      </w:pPr>
      <w:r>
        <w:rPr>
          <w:rFonts w:ascii="Arial" w:hAnsi="Arial" w:cs="Arial"/>
        </w:rPr>
        <w:t xml:space="preserve">Cllr C Russell referred to informal discussions which had taken place between himself and Nick Taylor from Kendal Futures around the launching of cycling, </w:t>
      </w:r>
      <w:proofErr w:type="gramStart"/>
      <w:r>
        <w:rPr>
          <w:rFonts w:ascii="Arial" w:hAnsi="Arial" w:cs="Arial"/>
        </w:rPr>
        <w:t>walking</w:t>
      </w:r>
      <w:proofErr w:type="gramEnd"/>
      <w:r>
        <w:rPr>
          <w:rFonts w:ascii="Arial" w:hAnsi="Arial" w:cs="Arial"/>
        </w:rPr>
        <w:t xml:space="preserve"> and running initiatives</w:t>
      </w:r>
      <w:r w:rsidR="00DE386F">
        <w:rPr>
          <w:rFonts w:ascii="Arial" w:hAnsi="Arial" w:cs="Arial"/>
        </w:rPr>
        <w:t xml:space="preserve"> next spring, including the potential for this to form next year’s Torchlight theme.  They were trying to bring </w:t>
      </w:r>
      <w:proofErr w:type="gramStart"/>
      <w:r w:rsidR="00A257C6">
        <w:rPr>
          <w:rFonts w:ascii="Arial" w:hAnsi="Arial" w:cs="Arial"/>
        </w:rPr>
        <w:t>all of</w:t>
      </w:r>
      <w:proofErr w:type="gramEnd"/>
      <w:r w:rsidR="00A257C6">
        <w:rPr>
          <w:rFonts w:ascii="Arial" w:hAnsi="Arial" w:cs="Arial"/>
        </w:rPr>
        <w:t xml:space="preserve"> </w:t>
      </w:r>
      <w:r w:rsidR="00DE386F">
        <w:rPr>
          <w:rFonts w:ascii="Arial" w:hAnsi="Arial" w:cs="Arial"/>
        </w:rPr>
        <w:t xml:space="preserve">the elements together for a cohesive event.  Nick Taylor was keen for Kendal Futures to deliver this </w:t>
      </w:r>
      <w:r w:rsidR="00A257C6">
        <w:rPr>
          <w:rFonts w:ascii="Arial" w:hAnsi="Arial" w:cs="Arial"/>
        </w:rPr>
        <w:t xml:space="preserve">initiative </w:t>
      </w:r>
      <w:r w:rsidR="00DE386F">
        <w:rPr>
          <w:rFonts w:ascii="Arial" w:hAnsi="Arial" w:cs="Arial"/>
        </w:rPr>
        <w:t xml:space="preserve">alongside the Kendal Town Council team.  Cllr M Helme drew attention to the fact that Mark Cropper was also very </w:t>
      </w:r>
      <w:proofErr w:type="gramStart"/>
      <w:r w:rsidR="00DE386F">
        <w:rPr>
          <w:rFonts w:ascii="Arial" w:hAnsi="Arial" w:cs="Arial"/>
        </w:rPr>
        <w:t>interested for</w:t>
      </w:r>
      <w:proofErr w:type="gramEnd"/>
      <w:r w:rsidR="00DE386F">
        <w:rPr>
          <w:rFonts w:ascii="Arial" w:hAnsi="Arial" w:cs="Arial"/>
        </w:rPr>
        <w:t xml:space="preserve"> the inclusion of a green fell race.  The Council Services Officer suggested that if the festival was to include running, then a green fell race could be included.  </w:t>
      </w:r>
      <w:r w:rsidR="00D62F02">
        <w:rPr>
          <w:rFonts w:ascii="Arial" w:hAnsi="Arial" w:cs="Arial"/>
        </w:rPr>
        <w:t>She pointed out that consideration would need to be given to a</w:t>
      </w:r>
      <w:r w:rsidR="00A257C6">
        <w:rPr>
          <w:rFonts w:ascii="Arial" w:hAnsi="Arial" w:cs="Arial"/>
        </w:rPr>
        <w:t>n appropriate</w:t>
      </w:r>
      <w:r w:rsidR="00D62F02">
        <w:rPr>
          <w:rFonts w:ascii="Arial" w:hAnsi="Arial" w:cs="Arial"/>
        </w:rPr>
        <w:t xml:space="preserve"> budget.</w:t>
      </w:r>
    </w:p>
    <w:p w14:paraId="51AF4DCB" w14:textId="10FB93D8" w:rsidR="009B5916" w:rsidRDefault="009B5916" w:rsidP="0035339B">
      <w:pPr>
        <w:pStyle w:val="xmsonormal"/>
        <w:rPr>
          <w:rFonts w:ascii="Arial" w:hAnsi="Arial" w:cs="Arial"/>
        </w:rPr>
      </w:pPr>
    </w:p>
    <w:p w14:paraId="1E638768" w14:textId="2724F592" w:rsidR="009B5916" w:rsidRPr="007F3E33" w:rsidRDefault="009B5916" w:rsidP="0035339B">
      <w:pPr>
        <w:pStyle w:val="xmsonormal"/>
        <w:rPr>
          <w:rFonts w:ascii="Arial" w:hAnsi="Arial" w:cs="Arial"/>
        </w:rPr>
      </w:pPr>
      <w:r w:rsidRPr="009B5916">
        <w:rPr>
          <w:rFonts w:ascii="Arial" w:hAnsi="Arial" w:cs="Arial"/>
          <w:b/>
          <w:bCs/>
          <w:u w:val="single"/>
        </w:rPr>
        <w:t>Resolved</w:t>
      </w:r>
      <w:r w:rsidRPr="009B5916">
        <w:rPr>
          <w:rFonts w:ascii="Arial" w:hAnsi="Arial" w:cs="Arial"/>
          <w:b/>
          <w:bCs/>
        </w:rPr>
        <w:t>:</w:t>
      </w:r>
      <w:r>
        <w:rPr>
          <w:rFonts w:ascii="Arial" w:hAnsi="Arial" w:cs="Arial"/>
        </w:rPr>
        <w:t xml:space="preserve"> To</w:t>
      </w:r>
      <w:r w:rsidR="00D62F02">
        <w:rPr>
          <w:rFonts w:ascii="Arial" w:hAnsi="Arial" w:cs="Arial"/>
        </w:rPr>
        <w:t xml:space="preserve"> consider an appropriate budget at a future meeting.</w:t>
      </w:r>
    </w:p>
    <w:p w14:paraId="2550E2AD" w14:textId="77777777" w:rsidR="0035339B" w:rsidRDefault="0035339B" w:rsidP="0035339B">
      <w:pPr>
        <w:ind w:right="-902"/>
        <w:rPr>
          <w:rFonts w:cs="Arial"/>
        </w:rPr>
      </w:pPr>
    </w:p>
    <w:p w14:paraId="2B14CE1B" w14:textId="741AE3DC" w:rsidR="0035339B" w:rsidRDefault="009B5916" w:rsidP="0035339B">
      <w:pPr>
        <w:ind w:right="-902"/>
        <w:rPr>
          <w:rFonts w:cs="Arial"/>
          <w:b/>
        </w:rPr>
      </w:pPr>
      <w:r>
        <w:rPr>
          <w:rFonts w:cs="Arial"/>
          <w:b/>
        </w:rPr>
        <w:t>CLF2</w:t>
      </w:r>
      <w:r w:rsidR="006A6CDE">
        <w:rPr>
          <w:rFonts w:cs="Arial"/>
          <w:b/>
        </w:rPr>
        <w:t>6</w:t>
      </w:r>
      <w:r>
        <w:rPr>
          <w:rFonts w:cs="Arial"/>
          <w:b/>
        </w:rPr>
        <w:t>/2022</w:t>
      </w:r>
      <w:r w:rsidR="0035339B">
        <w:rPr>
          <w:rFonts w:cs="Arial"/>
          <w:b/>
        </w:rPr>
        <w:tab/>
        <w:t>Event Funding – Kendal Torchlight Festival</w:t>
      </w:r>
    </w:p>
    <w:p w14:paraId="5833B1AE" w14:textId="243208AA" w:rsidR="0035339B" w:rsidRDefault="0035339B" w:rsidP="0035339B">
      <w:pPr>
        <w:ind w:right="-902"/>
        <w:rPr>
          <w:rFonts w:cs="Arial"/>
          <w:bCs/>
        </w:rPr>
      </w:pPr>
    </w:p>
    <w:p w14:paraId="2E833322" w14:textId="56FEF755" w:rsidR="00265DCC" w:rsidRPr="00265DCC" w:rsidRDefault="00265DCC" w:rsidP="0035339B">
      <w:pPr>
        <w:ind w:right="-902"/>
        <w:rPr>
          <w:rFonts w:cs="Arial"/>
          <w:b/>
          <w:i/>
          <w:iCs/>
        </w:rPr>
      </w:pPr>
      <w:r w:rsidRPr="00265DCC">
        <w:rPr>
          <w:rFonts w:cs="Arial"/>
          <w:b/>
          <w:i/>
          <w:iCs/>
        </w:rPr>
        <w:t xml:space="preserve">Note – Cllrs H Ladhams and C Russell declared Other Registrable Interests in this item of business </w:t>
      </w:r>
      <w:proofErr w:type="gramStart"/>
      <w:r w:rsidRPr="00265DCC">
        <w:rPr>
          <w:rFonts w:cs="Arial"/>
          <w:b/>
          <w:i/>
          <w:iCs/>
        </w:rPr>
        <w:t>by virtue of the fact that</w:t>
      </w:r>
      <w:proofErr w:type="gramEnd"/>
      <w:r w:rsidRPr="00265DCC">
        <w:rPr>
          <w:rFonts w:cs="Arial"/>
          <w:b/>
          <w:i/>
          <w:iCs/>
        </w:rPr>
        <w:t xml:space="preserve"> they were members of the Torchlight Board.  They, therefore, left the room for the remainder of the meeting and so took no part in the discussion or voting on the item.</w:t>
      </w:r>
      <w:r w:rsidR="00346445">
        <w:rPr>
          <w:rFonts w:cs="Arial"/>
          <w:b/>
          <w:i/>
          <w:iCs/>
        </w:rPr>
        <w:t xml:space="preserve">  Cllr K Simpson took the Chair for the remainder of the meeting.</w:t>
      </w:r>
    </w:p>
    <w:p w14:paraId="04F08F5D" w14:textId="77777777" w:rsidR="00265DCC" w:rsidRDefault="00265DCC" w:rsidP="0035339B">
      <w:pPr>
        <w:ind w:right="-902"/>
        <w:rPr>
          <w:rFonts w:cs="Arial"/>
          <w:bCs/>
        </w:rPr>
      </w:pPr>
    </w:p>
    <w:p w14:paraId="5234522D" w14:textId="09976589" w:rsidR="0035339B" w:rsidRDefault="0035339B" w:rsidP="0035339B">
      <w:pPr>
        <w:ind w:right="-902"/>
        <w:rPr>
          <w:rFonts w:cs="Arial"/>
        </w:rPr>
      </w:pPr>
      <w:r>
        <w:rPr>
          <w:rFonts w:cs="Arial"/>
          <w:bCs/>
        </w:rPr>
        <w:t xml:space="preserve">Further to Minute CLF18(b)/2022, </w:t>
      </w:r>
      <w:r w:rsidR="009B5916">
        <w:rPr>
          <w:rFonts w:cs="Arial"/>
          <w:bCs/>
        </w:rPr>
        <w:t xml:space="preserve">the Committee was asked </w:t>
      </w:r>
      <w:r>
        <w:rPr>
          <w:rFonts w:cs="Arial"/>
          <w:bCs/>
        </w:rPr>
        <w:t xml:space="preserve">to consider a festival grant application for </w:t>
      </w:r>
      <w:r>
        <w:rPr>
          <w:rFonts w:cs="Arial"/>
          <w:bCs/>
          <w:iCs/>
        </w:rPr>
        <w:t xml:space="preserve">£3,000 to contribute towards engaging community groups, logistics, marketing budget, with some </w:t>
      </w:r>
      <w:r w:rsidR="009B5916">
        <w:rPr>
          <w:rFonts w:cs="Arial"/>
          <w:bCs/>
          <w:iCs/>
        </w:rPr>
        <w:t xml:space="preserve">to be </w:t>
      </w:r>
      <w:r>
        <w:rPr>
          <w:rFonts w:cs="Arial"/>
        </w:rPr>
        <w:t xml:space="preserve">used as seed funding for the community development work Torchlight </w:t>
      </w:r>
      <w:r w:rsidR="009B5916">
        <w:rPr>
          <w:rFonts w:cs="Arial"/>
        </w:rPr>
        <w:t>carried out</w:t>
      </w:r>
      <w:r>
        <w:rPr>
          <w:rFonts w:cs="Arial"/>
        </w:rPr>
        <w:t xml:space="preserve"> across the </w:t>
      </w:r>
      <w:r w:rsidR="009B5916">
        <w:rPr>
          <w:rFonts w:cs="Arial"/>
        </w:rPr>
        <w:t>T</w:t>
      </w:r>
      <w:r>
        <w:rPr>
          <w:rFonts w:cs="Arial"/>
        </w:rPr>
        <w:t>own and enhancing the creative content with the work of local people.</w:t>
      </w:r>
    </w:p>
    <w:p w14:paraId="4A7AE39D" w14:textId="677ACFB4" w:rsidR="00A83473" w:rsidRDefault="00A83473" w:rsidP="00480FEA">
      <w:pPr>
        <w:spacing w:line="276" w:lineRule="auto"/>
      </w:pPr>
    </w:p>
    <w:p w14:paraId="47E5DFE0" w14:textId="0D245FD9" w:rsidR="009B5916" w:rsidRDefault="009B5916" w:rsidP="00480FEA">
      <w:pPr>
        <w:spacing w:line="276" w:lineRule="auto"/>
      </w:pPr>
      <w:r w:rsidRPr="009B5916">
        <w:rPr>
          <w:b/>
          <w:bCs/>
          <w:u w:val="single"/>
        </w:rPr>
        <w:t>Resolved</w:t>
      </w:r>
      <w:r w:rsidRPr="009B5916">
        <w:rPr>
          <w:b/>
          <w:bCs/>
        </w:rPr>
        <w:t>:</w:t>
      </w:r>
      <w:r>
        <w:t xml:space="preserve"> To </w:t>
      </w:r>
      <w:r w:rsidR="00265DCC">
        <w:t>offer a grant of £3,000 to Kendal Torchlight Festival.</w:t>
      </w:r>
    </w:p>
    <w:p w14:paraId="1E660739" w14:textId="2B719CCD" w:rsidR="006A6CDE" w:rsidRDefault="006A6CDE" w:rsidP="00E60C75">
      <w:pPr>
        <w:tabs>
          <w:tab w:val="left" w:pos="1270"/>
        </w:tabs>
      </w:pPr>
    </w:p>
    <w:p w14:paraId="409927D5" w14:textId="4E99FB88" w:rsidR="00BE7EB8" w:rsidRDefault="00BE7EB8" w:rsidP="00E60C75">
      <w:pPr>
        <w:tabs>
          <w:tab w:val="left" w:pos="1270"/>
        </w:tabs>
      </w:pPr>
    </w:p>
    <w:p w14:paraId="0453727E" w14:textId="77777777" w:rsidR="00BE7EB8" w:rsidRDefault="00BE7EB8" w:rsidP="00E60C75">
      <w:pPr>
        <w:tabs>
          <w:tab w:val="left" w:pos="1270"/>
        </w:tabs>
      </w:pPr>
    </w:p>
    <w:p w14:paraId="0E0B5C22" w14:textId="77777777" w:rsidR="00E4282F" w:rsidRDefault="00E4282F" w:rsidP="00E60C75">
      <w:pPr>
        <w:tabs>
          <w:tab w:val="left" w:pos="1270"/>
        </w:tabs>
      </w:pPr>
    </w:p>
    <w:p w14:paraId="077BDD5C" w14:textId="743E36DA" w:rsidR="00831143" w:rsidRDefault="003C4087">
      <w:r>
        <w:t>The meeting closed at</w:t>
      </w:r>
      <w:r w:rsidR="007C6280">
        <w:t xml:space="preserve"> </w:t>
      </w:r>
      <w:r w:rsidR="00265DCC">
        <w:t>8.05</w:t>
      </w:r>
      <w:r w:rsidR="00301510">
        <w:t xml:space="preserve"> p.m.</w:t>
      </w:r>
    </w:p>
    <w:sectPr w:rsidR="00831143" w:rsidSect="009A2B3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408D" w14:textId="77777777" w:rsidR="00101756" w:rsidRDefault="00101756" w:rsidP="009A2B35">
      <w:r>
        <w:separator/>
      </w:r>
    </w:p>
  </w:endnote>
  <w:endnote w:type="continuationSeparator" w:id="0">
    <w:p w14:paraId="72E2A371" w14:textId="77777777" w:rsidR="00101756" w:rsidRDefault="00101756" w:rsidP="009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A6B8" w14:textId="77777777" w:rsidR="00101756" w:rsidRDefault="00101756" w:rsidP="009A2B35">
      <w:r>
        <w:separator/>
      </w:r>
    </w:p>
  </w:footnote>
  <w:footnote w:type="continuationSeparator" w:id="0">
    <w:p w14:paraId="36FF7602" w14:textId="77777777" w:rsidR="00101756" w:rsidRDefault="00101756" w:rsidP="009A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1BC"/>
    <w:multiLevelType w:val="hybridMultilevel"/>
    <w:tmpl w:val="F498FA3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046CF"/>
    <w:multiLevelType w:val="hybridMultilevel"/>
    <w:tmpl w:val="8E862362"/>
    <w:lvl w:ilvl="0" w:tplc="603A1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32646B61"/>
    <w:multiLevelType w:val="hybridMultilevel"/>
    <w:tmpl w:val="A692B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05B61"/>
    <w:multiLevelType w:val="hybridMultilevel"/>
    <w:tmpl w:val="CF84B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983B6D"/>
    <w:multiLevelType w:val="hybridMultilevel"/>
    <w:tmpl w:val="E328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51D95"/>
    <w:multiLevelType w:val="hybridMultilevel"/>
    <w:tmpl w:val="4ACC0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DF2629"/>
    <w:multiLevelType w:val="hybridMultilevel"/>
    <w:tmpl w:val="36FE1B2C"/>
    <w:lvl w:ilvl="0" w:tplc="54A6D7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D2639BF"/>
    <w:multiLevelType w:val="hybridMultilevel"/>
    <w:tmpl w:val="14EAA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02044E"/>
    <w:multiLevelType w:val="hybridMultilevel"/>
    <w:tmpl w:val="94AAAB8C"/>
    <w:lvl w:ilvl="0" w:tplc="F026724E">
      <w:start w:val="1"/>
      <w:numFmt w:val="decimal"/>
      <w:lvlText w:val="%1."/>
      <w:lvlJc w:val="left"/>
      <w:pPr>
        <w:ind w:left="720" w:hanging="720"/>
      </w:pPr>
      <w:rPr>
        <w:rFonts w:ascii="Arial" w:hAnsi="Arial" w:cs="Arial" w:hint="default"/>
        <w:b/>
        <w:bCs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E282A1F"/>
    <w:multiLevelType w:val="hybridMultilevel"/>
    <w:tmpl w:val="43BCF19A"/>
    <w:lvl w:ilvl="0" w:tplc="C82E2F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7522578">
    <w:abstractNumId w:val="7"/>
  </w:num>
  <w:num w:numId="2" w16cid:durableId="155460715">
    <w:abstractNumId w:val="6"/>
  </w:num>
  <w:num w:numId="3" w16cid:durableId="631136248">
    <w:abstractNumId w:val="2"/>
  </w:num>
  <w:num w:numId="4" w16cid:durableId="890969148">
    <w:abstractNumId w:val="0"/>
  </w:num>
  <w:num w:numId="5" w16cid:durableId="911740756">
    <w:abstractNumId w:val="4"/>
  </w:num>
  <w:num w:numId="6" w16cid:durableId="791435840">
    <w:abstractNumId w:val="3"/>
  </w:num>
  <w:num w:numId="7" w16cid:durableId="733314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163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360837">
    <w:abstractNumId w:val="9"/>
  </w:num>
  <w:num w:numId="10" w16cid:durableId="922302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35"/>
    <w:rsid w:val="00001AA4"/>
    <w:rsid w:val="00010636"/>
    <w:rsid w:val="00016434"/>
    <w:rsid w:val="00031E30"/>
    <w:rsid w:val="000345F9"/>
    <w:rsid w:val="00086C4C"/>
    <w:rsid w:val="000872A7"/>
    <w:rsid w:val="000B0F5D"/>
    <w:rsid w:val="000C0BA8"/>
    <w:rsid w:val="000C3F0B"/>
    <w:rsid w:val="000C6CCB"/>
    <w:rsid w:val="000C79DF"/>
    <w:rsid w:val="000D27BC"/>
    <w:rsid w:val="000E5E6E"/>
    <w:rsid w:val="00101756"/>
    <w:rsid w:val="00110A8D"/>
    <w:rsid w:val="00110B9A"/>
    <w:rsid w:val="00111DDC"/>
    <w:rsid w:val="00115167"/>
    <w:rsid w:val="00133F76"/>
    <w:rsid w:val="00135AEF"/>
    <w:rsid w:val="00136632"/>
    <w:rsid w:val="001578FD"/>
    <w:rsid w:val="00163B94"/>
    <w:rsid w:val="00176B50"/>
    <w:rsid w:val="00183356"/>
    <w:rsid w:val="001847F8"/>
    <w:rsid w:val="00192CD7"/>
    <w:rsid w:val="001956AC"/>
    <w:rsid w:val="001A1845"/>
    <w:rsid w:val="001A6A77"/>
    <w:rsid w:val="001C382E"/>
    <w:rsid w:val="001C7375"/>
    <w:rsid w:val="001D12E8"/>
    <w:rsid w:val="001D79FB"/>
    <w:rsid w:val="001E4D18"/>
    <w:rsid w:val="001F0B8A"/>
    <w:rsid w:val="00200C65"/>
    <w:rsid w:val="00201103"/>
    <w:rsid w:val="00203147"/>
    <w:rsid w:val="00203239"/>
    <w:rsid w:val="0021135F"/>
    <w:rsid w:val="00217AAA"/>
    <w:rsid w:val="0022263A"/>
    <w:rsid w:val="002227F6"/>
    <w:rsid w:val="00222B83"/>
    <w:rsid w:val="00246A7E"/>
    <w:rsid w:val="00247ACA"/>
    <w:rsid w:val="00247B23"/>
    <w:rsid w:val="002533CE"/>
    <w:rsid w:val="0026465C"/>
    <w:rsid w:val="00265CAB"/>
    <w:rsid w:val="00265DCC"/>
    <w:rsid w:val="00276BFC"/>
    <w:rsid w:val="002A133B"/>
    <w:rsid w:val="002A3E35"/>
    <w:rsid w:val="002B5E59"/>
    <w:rsid w:val="002B7434"/>
    <w:rsid w:val="002C0AE8"/>
    <w:rsid w:val="002C3BFE"/>
    <w:rsid w:val="002E60AA"/>
    <w:rsid w:val="00301510"/>
    <w:rsid w:val="00307D8A"/>
    <w:rsid w:val="003164B5"/>
    <w:rsid w:val="00331170"/>
    <w:rsid w:val="003336D3"/>
    <w:rsid w:val="00342E9E"/>
    <w:rsid w:val="00346445"/>
    <w:rsid w:val="0035339B"/>
    <w:rsid w:val="00372F2D"/>
    <w:rsid w:val="00376DF4"/>
    <w:rsid w:val="003771BB"/>
    <w:rsid w:val="00384C80"/>
    <w:rsid w:val="00387B41"/>
    <w:rsid w:val="003A4BBA"/>
    <w:rsid w:val="003C4087"/>
    <w:rsid w:val="003E1164"/>
    <w:rsid w:val="003E4076"/>
    <w:rsid w:val="003F3995"/>
    <w:rsid w:val="00423984"/>
    <w:rsid w:val="00424E80"/>
    <w:rsid w:val="00434378"/>
    <w:rsid w:val="00436AA1"/>
    <w:rsid w:val="00441F61"/>
    <w:rsid w:val="00444C72"/>
    <w:rsid w:val="00447AD8"/>
    <w:rsid w:val="004525ED"/>
    <w:rsid w:val="004638C9"/>
    <w:rsid w:val="0047597D"/>
    <w:rsid w:val="00480FEA"/>
    <w:rsid w:val="00481C3E"/>
    <w:rsid w:val="004D55F0"/>
    <w:rsid w:val="004E5C3B"/>
    <w:rsid w:val="004E7833"/>
    <w:rsid w:val="004F7CDF"/>
    <w:rsid w:val="00501E59"/>
    <w:rsid w:val="00512B4D"/>
    <w:rsid w:val="005132A7"/>
    <w:rsid w:val="00515F42"/>
    <w:rsid w:val="005242A7"/>
    <w:rsid w:val="00524994"/>
    <w:rsid w:val="0052672F"/>
    <w:rsid w:val="00537217"/>
    <w:rsid w:val="00550FBA"/>
    <w:rsid w:val="00553088"/>
    <w:rsid w:val="00557D3A"/>
    <w:rsid w:val="00572746"/>
    <w:rsid w:val="00572795"/>
    <w:rsid w:val="005729D1"/>
    <w:rsid w:val="00580868"/>
    <w:rsid w:val="005A170C"/>
    <w:rsid w:val="005B6E24"/>
    <w:rsid w:val="005E27BD"/>
    <w:rsid w:val="005F63B2"/>
    <w:rsid w:val="006001E1"/>
    <w:rsid w:val="00605813"/>
    <w:rsid w:val="00611FE1"/>
    <w:rsid w:val="00616783"/>
    <w:rsid w:val="00631504"/>
    <w:rsid w:val="00637DF8"/>
    <w:rsid w:val="00640B64"/>
    <w:rsid w:val="006452B6"/>
    <w:rsid w:val="00651918"/>
    <w:rsid w:val="0065229C"/>
    <w:rsid w:val="00655649"/>
    <w:rsid w:val="00690BA5"/>
    <w:rsid w:val="006937A0"/>
    <w:rsid w:val="0069644D"/>
    <w:rsid w:val="006A423F"/>
    <w:rsid w:val="006A6CDE"/>
    <w:rsid w:val="006B0BB6"/>
    <w:rsid w:val="006B3066"/>
    <w:rsid w:val="006B3B48"/>
    <w:rsid w:val="006B704E"/>
    <w:rsid w:val="006D5B65"/>
    <w:rsid w:val="0070342C"/>
    <w:rsid w:val="007103CD"/>
    <w:rsid w:val="007140C5"/>
    <w:rsid w:val="007210B8"/>
    <w:rsid w:val="00734AFF"/>
    <w:rsid w:val="007351AE"/>
    <w:rsid w:val="00753116"/>
    <w:rsid w:val="00765FD0"/>
    <w:rsid w:val="00766B78"/>
    <w:rsid w:val="007849D4"/>
    <w:rsid w:val="007B30D7"/>
    <w:rsid w:val="007C1BC8"/>
    <w:rsid w:val="007C6280"/>
    <w:rsid w:val="007D32A2"/>
    <w:rsid w:val="007D3D43"/>
    <w:rsid w:val="00812D76"/>
    <w:rsid w:val="0082188C"/>
    <w:rsid w:val="0082447F"/>
    <w:rsid w:val="00826282"/>
    <w:rsid w:val="00830303"/>
    <w:rsid w:val="00831143"/>
    <w:rsid w:val="00843391"/>
    <w:rsid w:val="00865990"/>
    <w:rsid w:val="00890051"/>
    <w:rsid w:val="0089676F"/>
    <w:rsid w:val="008B01C2"/>
    <w:rsid w:val="008B0DCB"/>
    <w:rsid w:val="008B233F"/>
    <w:rsid w:val="008F7FCF"/>
    <w:rsid w:val="0091311C"/>
    <w:rsid w:val="009139F1"/>
    <w:rsid w:val="00914B6B"/>
    <w:rsid w:val="00921309"/>
    <w:rsid w:val="00921A27"/>
    <w:rsid w:val="00927647"/>
    <w:rsid w:val="00936699"/>
    <w:rsid w:val="00937CDB"/>
    <w:rsid w:val="009461AB"/>
    <w:rsid w:val="00950E9A"/>
    <w:rsid w:val="009546C5"/>
    <w:rsid w:val="009700C8"/>
    <w:rsid w:val="00970BF3"/>
    <w:rsid w:val="00981FC5"/>
    <w:rsid w:val="009A2B35"/>
    <w:rsid w:val="009B5916"/>
    <w:rsid w:val="009C7A90"/>
    <w:rsid w:val="009F4E2B"/>
    <w:rsid w:val="00A035F0"/>
    <w:rsid w:val="00A14033"/>
    <w:rsid w:val="00A1695C"/>
    <w:rsid w:val="00A257C6"/>
    <w:rsid w:val="00A2669B"/>
    <w:rsid w:val="00A35714"/>
    <w:rsid w:val="00A440D4"/>
    <w:rsid w:val="00A500F4"/>
    <w:rsid w:val="00A5135C"/>
    <w:rsid w:val="00A52D16"/>
    <w:rsid w:val="00A54D80"/>
    <w:rsid w:val="00A60098"/>
    <w:rsid w:val="00A62124"/>
    <w:rsid w:val="00A70639"/>
    <w:rsid w:val="00A83473"/>
    <w:rsid w:val="00A853FB"/>
    <w:rsid w:val="00A91404"/>
    <w:rsid w:val="00A92DC2"/>
    <w:rsid w:val="00AA6451"/>
    <w:rsid w:val="00AC62D7"/>
    <w:rsid w:val="00AD1362"/>
    <w:rsid w:val="00B072E0"/>
    <w:rsid w:val="00B21579"/>
    <w:rsid w:val="00B36621"/>
    <w:rsid w:val="00B75991"/>
    <w:rsid w:val="00B806B7"/>
    <w:rsid w:val="00B84515"/>
    <w:rsid w:val="00B87302"/>
    <w:rsid w:val="00B924DE"/>
    <w:rsid w:val="00B95008"/>
    <w:rsid w:val="00BA4B8D"/>
    <w:rsid w:val="00BB322F"/>
    <w:rsid w:val="00BB655B"/>
    <w:rsid w:val="00BC23BE"/>
    <w:rsid w:val="00BC5A7F"/>
    <w:rsid w:val="00BD07DC"/>
    <w:rsid w:val="00BD6D7F"/>
    <w:rsid w:val="00BE1DE7"/>
    <w:rsid w:val="00BE4DEC"/>
    <w:rsid w:val="00BE7EB8"/>
    <w:rsid w:val="00BF3812"/>
    <w:rsid w:val="00C1075C"/>
    <w:rsid w:val="00C16B42"/>
    <w:rsid w:val="00C44375"/>
    <w:rsid w:val="00C575E9"/>
    <w:rsid w:val="00C87448"/>
    <w:rsid w:val="00CA12BF"/>
    <w:rsid w:val="00CA153B"/>
    <w:rsid w:val="00CA51F8"/>
    <w:rsid w:val="00CC09CE"/>
    <w:rsid w:val="00CD5DB6"/>
    <w:rsid w:val="00D149B9"/>
    <w:rsid w:val="00D328C8"/>
    <w:rsid w:val="00D51B55"/>
    <w:rsid w:val="00D532E8"/>
    <w:rsid w:val="00D53474"/>
    <w:rsid w:val="00D61095"/>
    <w:rsid w:val="00D62F02"/>
    <w:rsid w:val="00D7112D"/>
    <w:rsid w:val="00D73B1B"/>
    <w:rsid w:val="00D778A0"/>
    <w:rsid w:val="00D933D7"/>
    <w:rsid w:val="00DA67D8"/>
    <w:rsid w:val="00DB4285"/>
    <w:rsid w:val="00DC0811"/>
    <w:rsid w:val="00DC3212"/>
    <w:rsid w:val="00DC494A"/>
    <w:rsid w:val="00DC6289"/>
    <w:rsid w:val="00DC6739"/>
    <w:rsid w:val="00DE386F"/>
    <w:rsid w:val="00DF21D4"/>
    <w:rsid w:val="00DF79B6"/>
    <w:rsid w:val="00E001E6"/>
    <w:rsid w:val="00E07A70"/>
    <w:rsid w:val="00E33480"/>
    <w:rsid w:val="00E33AD6"/>
    <w:rsid w:val="00E34109"/>
    <w:rsid w:val="00E3449D"/>
    <w:rsid w:val="00E36214"/>
    <w:rsid w:val="00E37376"/>
    <w:rsid w:val="00E4282F"/>
    <w:rsid w:val="00E52009"/>
    <w:rsid w:val="00E606B0"/>
    <w:rsid w:val="00E60C75"/>
    <w:rsid w:val="00E63859"/>
    <w:rsid w:val="00E65624"/>
    <w:rsid w:val="00E66513"/>
    <w:rsid w:val="00E733AB"/>
    <w:rsid w:val="00E96079"/>
    <w:rsid w:val="00EA59F1"/>
    <w:rsid w:val="00EB0FC1"/>
    <w:rsid w:val="00EC3CCA"/>
    <w:rsid w:val="00ED3BDB"/>
    <w:rsid w:val="00EE4A88"/>
    <w:rsid w:val="00EF7A2E"/>
    <w:rsid w:val="00F00196"/>
    <w:rsid w:val="00F23135"/>
    <w:rsid w:val="00F31076"/>
    <w:rsid w:val="00F31580"/>
    <w:rsid w:val="00F473F2"/>
    <w:rsid w:val="00F476CC"/>
    <w:rsid w:val="00F476F4"/>
    <w:rsid w:val="00F72435"/>
    <w:rsid w:val="00F94526"/>
    <w:rsid w:val="00FA0209"/>
    <w:rsid w:val="00FA1A45"/>
    <w:rsid w:val="00FD0004"/>
    <w:rsid w:val="00FE2070"/>
    <w:rsid w:val="00FE2DD3"/>
    <w:rsid w:val="00FE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C84D"/>
  <w15:chartTrackingRefBased/>
  <w15:docId w15:val="{6289B3D1-2E12-48F2-B387-7C1DE0CB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35"/>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7D3D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2B35"/>
    <w:pPr>
      <w:tabs>
        <w:tab w:val="center" w:pos="4513"/>
        <w:tab w:val="right" w:pos="9026"/>
      </w:tabs>
    </w:pPr>
  </w:style>
  <w:style w:type="character" w:customStyle="1" w:styleId="HeaderChar">
    <w:name w:val="Header Char"/>
    <w:basedOn w:val="DefaultParagraphFont"/>
    <w:link w:val="Header"/>
    <w:uiPriority w:val="99"/>
    <w:rsid w:val="009A2B35"/>
    <w:rPr>
      <w:rFonts w:ascii="Arial" w:eastAsia="Times New Roman" w:hAnsi="Arial" w:cs="Times New Roman"/>
      <w:lang w:eastAsia="en-GB"/>
    </w:rPr>
  </w:style>
  <w:style w:type="paragraph" w:styleId="Footer">
    <w:name w:val="footer"/>
    <w:basedOn w:val="Normal"/>
    <w:link w:val="FooterChar"/>
    <w:uiPriority w:val="99"/>
    <w:unhideWhenUsed/>
    <w:rsid w:val="009A2B35"/>
    <w:pPr>
      <w:tabs>
        <w:tab w:val="center" w:pos="4513"/>
        <w:tab w:val="right" w:pos="9026"/>
      </w:tabs>
    </w:pPr>
  </w:style>
  <w:style w:type="character" w:customStyle="1" w:styleId="FooterChar">
    <w:name w:val="Footer Char"/>
    <w:basedOn w:val="DefaultParagraphFont"/>
    <w:link w:val="Footer"/>
    <w:uiPriority w:val="99"/>
    <w:rsid w:val="009A2B35"/>
    <w:rPr>
      <w:rFonts w:ascii="Arial" w:eastAsia="Times New Roman" w:hAnsi="Arial" w:cs="Times New Roman"/>
      <w:lang w:eastAsia="en-GB"/>
    </w:rPr>
  </w:style>
  <w:style w:type="paragraph" w:styleId="ListParagraph">
    <w:name w:val="List Paragraph"/>
    <w:basedOn w:val="Normal"/>
    <w:uiPriority w:val="34"/>
    <w:qFormat/>
    <w:rsid w:val="00FE33DD"/>
    <w:pPr>
      <w:ind w:left="720"/>
      <w:contextualSpacing/>
    </w:pPr>
  </w:style>
  <w:style w:type="paragraph" w:styleId="BalloonText">
    <w:name w:val="Balloon Text"/>
    <w:basedOn w:val="Normal"/>
    <w:link w:val="BalloonTextChar"/>
    <w:uiPriority w:val="99"/>
    <w:semiHidden/>
    <w:unhideWhenUsed/>
    <w:rsid w:val="00A52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D16"/>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7D3D43"/>
    <w:rPr>
      <w:rFonts w:asciiTheme="majorHAnsi" w:eastAsiaTheme="majorEastAsia" w:hAnsiTheme="majorHAnsi" w:cstheme="majorBidi"/>
      <w:color w:val="2F5496" w:themeColor="accent1" w:themeShade="BF"/>
      <w:sz w:val="32"/>
      <w:szCs w:val="32"/>
      <w:lang w:eastAsia="en-GB"/>
    </w:rPr>
  </w:style>
  <w:style w:type="paragraph" w:customStyle="1" w:styleId="xmsonormal">
    <w:name w:val="x_msonormal"/>
    <w:basedOn w:val="Normal"/>
    <w:rsid w:val="0035339B"/>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18">
      <w:bodyDiv w:val="1"/>
      <w:marLeft w:val="0"/>
      <w:marRight w:val="0"/>
      <w:marTop w:val="0"/>
      <w:marBottom w:val="0"/>
      <w:divBdr>
        <w:top w:val="none" w:sz="0" w:space="0" w:color="auto"/>
        <w:left w:val="none" w:sz="0" w:space="0" w:color="auto"/>
        <w:bottom w:val="none" w:sz="0" w:space="0" w:color="auto"/>
        <w:right w:val="none" w:sz="0" w:space="0" w:color="auto"/>
      </w:divBdr>
    </w:div>
    <w:div w:id="404107803">
      <w:bodyDiv w:val="1"/>
      <w:marLeft w:val="0"/>
      <w:marRight w:val="0"/>
      <w:marTop w:val="0"/>
      <w:marBottom w:val="0"/>
      <w:divBdr>
        <w:top w:val="none" w:sz="0" w:space="0" w:color="auto"/>
        <w:left w:val="none" w:sz="0" w:space="0" w:color="auto"/>
        <w:bottom w:val="none" w:sz="0" w:space="0" w:color="auto"/>
        <w:right w:val="none" w:sz="0" w:space="0" w:color="auto"/>
      </w:divBdr>
    </w:div>
    <w:div w:id="637488709">
      <w:bodyDiv w:val="1"/>
      <w:marLeft w:val="0"/>
      <w:marRight w:val="0"/>
      <w:marTop w:val="0"/>
      <w:marBottom w:val="0"/>
      <w:divBdr>
        <w:top w:val="none" w:sz="0" w:space="0" w:color="auto"/>
        <w:left w:val="none" w:sz="0" w:space="0" w:color="auto"/>
        <w:bottom w:val="none" w:sz="0" w:space="0" w:color="auto"/>
        <w:right w:val="none" w:sz="0" w:space="0" w:color="auto"/>
      </w:divBdr>
    </w:div>
    <w:div w:id="1156186237">
      <w:bodyDiv w:val="1"/>
      <w:marLeft w:val="0"/>
      <w:marRight w:val="0"/>
      <w:marTop w:val="0"/>
      <w:marBottom w:val="0"/>
      <w:divBdr>
        <w:top w:val="none" w:sz="0" w:space="0" w:color="auto"/>
        <w:left w:val="none" w:sz="0" w:space="0" w:color="auto"/>
        <w:bottom w:val="none" w:sz="0" w:space="0" w:color="auto"/>
        <w:right w:val="none" w:sz="0" w:space="0" w:color="auto"/>
      </w:divBdr>
    </w:div>
    <w:div w:id="1170364397">
      <w:bodyDiv w:val="1"/>
      <w:marLeft w:val="0"/>
      <w:marRight w:val="0"/>
      <w:marTop w:val="0"/>
      <w:marBottom w:val="0"/>
      <w:divBdr>
        <w:top w:val="none" w:sz="0" w:space="0" w:color="auto"/>
        <w:left w:val="none" w:sz="0" w:space="0" w:color="auto"/>
        <w:bottom w:val="none" w:sz="0" w:space="0" w:color="auto"/>
        <w:right w:val="none" w:sz="0" w:space="0" w:color="auto"/>
      </w:divBdr>
    </w:div>
    <w:div w:id="1255867419">
      <w:bodyDiv w:val="1"/>
      <w:marLeft w:val="0"/>
      <w:marRight w:val="0"/>
      <w:marTop w:val="0"/>
      <w:marBottom w:val="0"/>
      <w:divBdr>
        <w:top w:val="none" w:sz="0" w:space="0" w:color="auto"/>
        <w:left w:val="none" w:sz="0" w:space="0" w:color="auto"/>
        <w:bottom w:val="none" w:sz="0" w:space="0" w:color="auto"/>
        <w:right w:val="none" w:sz="0" w:space="0" w:color="auto"/>
      </w:divBdr>
    </w:div>
    <w:div w:id="1315909064">
      <w:bodyDiv w:val="1"/>
      <w:marLeft w:val="0"/>
      <w:marRight w:val="0"/>
      <w:marTop w:val="0"/>
      <w:marBottom w:val="0"/>
      <w:divBdr>
        <w:top w:val="none" w:sz="0" w:space="0" w:color="auto"/>
        <w:left w:val="none" w:sz="0" w:space="0" w:color="auto"/>
        <w:bottom w:val="none" w:sz="0" w:space="0" w:color="auto"/>
        <w:right w:val="none" w:sz="0" w:space="0" w:color="auto"/>
      </w:divBdr>
    </w:div>
    <w:div w:id="1395393642">
      <w:bodyDiv w:val="1"/>
      <w:marLeft w:val="0"/>
      <w:marRight w:val="0"/>
      <w:marTop w:val="0"/>
      <w:marBottom w:val="0"/>
      <w:divBdr>
        <w:top w:val="none" w:sz="0" w:space="0" w:color="auto"/>
        <w:left w:val="none" w:sz="0" w:space="0" w:color="auto"/>
        <w:bottom w:val="none" w:sz="0" w:space="0" w:color="auto"/>
        <w:right w:val="none" w:sz="0" w:space="0" w:color="auto"/>
      </w:divBdr>
    </w:div>
    <w:div w:id="1519930655">
      <w:bodyDiv w:val="1"/>
      <w:marLeft w:val="0"/>
      <w:marRight w:val="0"/>
      <w:marTop w:val="0"/>
      <w:marBottom w:val="0"/>
      <w:divBdr>
        <w:top w:val="none" w:sz="0" w:space="0" w:color="auto"/>
        <w:left w:val="none" w:sz="0" w:space="0" w:color="auto"/>
        <w:bottom w:val="none" w:sz="0" w:space="0" w:color="auto"/>
        <w:right w:val="none" w:sz="0" w:space="0" w:color="auto"/>
      </w:divBdr>
    </w:div>
    <w:div w:id="1652950442">
      <w:bodyDiv w:val="1"/>
      <w:marLeft w:val="0"/>
      <w:marRight w:val="0"/>
      <w:marTop w:val="0"/>
      <w:marBottom w:val="0"/>
      <w:divBdr>
        <w:top w:val="none" w:sz="0" w:space="0" w:color="auto"/>
        <w:left w:val="none" w:sz="0" w:space="0" w:color="auto"/>
        <w:bottom w:val="none" w:sz="0" w:space="0" w:color="auto"/>
        <w:right w:val="none" w:sz="0" w:space="0" w:color="auto"/>
      </w:divBdr>
    </w:div>
    <w:div w:id="1737242145">
      <w:bodyDiv w:val="1"/>
      <w:marLeft w:val="0"/>
      <w:marRight w:val="0"/>
      <w:marTop w:val="0"/>
      <w:marBottom w:val="0"/>
      <w:divBdr>
        <w:top w:val="none" w:sz="0" w:space="0" w:color="auto"/>
        <w:left w:val="none" w:sz="0" w:space="0" w:color="auto"/>
        <w:bottom w:val="none" w:sz="0" w:space="0" w:color="auto"/>
        <w:right w:val="none" w:sz="0" w:space="0" w:color="auto"/>
      </w:divBdr>
    </w:div>
    <w:div w:id="1987122722">
      <w:bodyDiv w:val="1"/>
      <w:marLeft w:val="0"/>
      <w:marRight w:val="0"/>
      <w:marTop w:val="0"/>
      <w:marBottom w:val="0"/>
      <w:divBdr>
        <w:top w:val="none" w:sz="0" w:space="0" w:color="auto"/>
        <w:left w:val="none" w:sz="0" w:space="0" w:color="auto"/>
        <w:bottom w:val="none" w:sz="0" w:space="0" w:color="auto"/>
        <w:right w:val="none" w:sz="0" w:space="0" w:color="auto"/>
      </w:divBdr>
    </w:div>
    <w:div w:id="2101245932">
      <w:bodyDiv w:val="1"/>
      <w:marLeft w:val="0"/>
      <w:marRight w:val="0"/>
      <w:marTop w:val="0"/>
      <w:marBottom w:val="0"/>
      <w:divBdr>
        <w:top w:val="none" w:sz="0" w:space="0" w:color="auto"/>
        <w:left w:val="none" w:sz="0" w:space="0" w:color="auto"/>
        <w:bottom w:val="none" w:sz="0" w:space="0" w:color="auto"/>
        <w:right w:val="none" w:sz="0" w:space="0" w:color="auto"/>
      </w:divBdr>
    </w:div>
    <w:div w:id="21052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6" ma:contentTypeDescription="Create a new document." ma:contentTypeScope="" ma:versionID="144d6ab3bb3f4f66d5da6a02f613e665">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5940bfde75fabc1e2a0a750968f69474"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a40251-4042-4ab8-8dc4-c7c351c4e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8556ba-6183-4350-b09a-ed3629a58960}" ma:internalName="TaxCatchAll" ma:showField="CatchAllData" ma:web="2d891484-514d-47f1-8549-6a9d22d17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ed4abe-d7d8-4b16-aa82-3663acdf9ef9">
      <Terms xmlns="http://schemas.microsoft.com/office/infopath/2007/PartnerControls"/>
    </lcf76f155ced4ddcb4097134ff3c332f>
    <TaxCatchAll xmlns="2d891484-514d-47f1-8549-6a9d22d172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8543E-9C25-424F-B98A-2DED6162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E54F1-DEE2-4E97-8D25-911ED38A2582}">
  <ds:schemaRefs>
    <ds:schemaRef ds:uri="http://schemas.microsoft.com/office/2006/metadata/properties"/>
    <ds:schemaRef ds:uri="http://schemas.microsoft.com/office/2006/documentManagement/types"/>
    <ds:schemaRef ds:uri="http://www.w3.org/XML/1998/namespace"/>
    <ds:schemaRef ds:uri="http://purl.org/dc/elements/1.1/"/>
    <ds:schemaRef ds:uri="1aed4abe-d7d8-4b16-aa82-3663acdf9ef9"/>
    <ds:schemaRef ds:uri="http://purl.org/dc/terms/"/>
    <ds:schemaRef ds:uri="http://schemas.openxmlformats.org/package/2006/metadata/core-properties"/>
    <ds:schemaRef ds:uri="2d891484-514d-47f1-8549-6a9d22d172bc"/>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D73DD6C-7C42-4FB0-ABD9-C98D36D3F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 Kendal Town Council</dc:creator>
  <cp:keywords/>
  <dc:description/>
  <cp:lastModifiedBy>Inge Booth</cp:lastModifiedBy>
  <cp:revision>127</cp:revision>
  <cp:lastPrinted>2022-04-13T15:31:00Z</cp:lastPrinted>
  <dcterms:created xsi:type="dcterms:W3CDTF">2022-04-13T15:48:00Z</dcterms:created>
  <dcterms:modified xsi:type="dcterms:W3CDTF">2022-10-24T14:41:00Z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y fmtid="{D5CDD505-2E9C-101B-9397-08002B2CF9AE}" pid="3" name="MediaServiceImageTags">
    <vt:lpwstr/>
  </property>
</Properties>
</file>