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9600" w14:textId="2481B35F" w:rsidR="00ED52F4" w:rsidRDefault="002E502B">
      <w:pPr>
        <w:pBdr>
          <w:top w:val="nil"/>
          <w:left w:val="nil"/>
          <w:bottom w:val="nil"/>
          <w:right w:val="nil"/>
          <w:between w:val="nil"/>
        </w:pBdr>
        <w:tabs>
          <w:tab w:val="center" w:pos="4513"/>
          <w:tab w:val="right" w:pos="9026"/>
        </w:tabs>
        <w:spacing w:line="276" w:lineRule="auto"/>
        <w:rPr>
          <w:rFonts w:ascii="Arial Black" w:eastAsia="Arial Black" w:hAnsi="Arial Black" w:cs="Arial Black"/>
          <w:color w:val="000000"/>
          <w:sz w:val="32"/>
          <w:szCs w:val="32"/>
        </w:rPr>
      </w:pPr>
      <w:r>
        <w:rPr>
          <w:rFonts w:ascii="Arial Black" w:eastAsia="Arial Black" w:hAnsi="Arial Black" w:cs="Arial Black"/>
          <w:color w:val="000000"/>
          <w:sz w:val="32"/>
          <w:szCs w:val="32"/>
        </w:rPr>
        <w:t>Kendal Town Council</w:t>
      </w:r>
      <w:r>
        <w:rPr>
          <w:noProof/>
        </w:rPr>
        <w:drawing>
          <wp:anchor distT="0" distB="0" distL="114300" distR="114300" simplePos="0" relativeHeight="251658240" behindDoc="0" locked="0" layoutInCell="1" hidden="0" allowOverlap="1" wp14:anchorId="3C722539" wp14:editId="020AC4EB">
            <wp:simplePos x="0" y="0"/>
            <wp:positionH relativeFrom="column">
              <wp:posOffset>4876800</wp:posOffset>
            </wp:positionH>
            <wp:positionV relativeFrom="paragraph">
              <wp:posOffset>-114299</wp:posOffset>
            </wp:positionV>
            <wp:extent cx="697865" cy="8286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7865" cy="828675"/>
                    </a:xfrm>
                    <a:prstGeom prst="rect">
                      <a:avLst/>
                    </a:prstGeom>
                    <a:ln/>
                  </pic:spPr>
                </pic:pic>
              </a:graphicData>
            </a:graphic>
          </wp:anchor>
        </w:drawing>
      </w:r>
    </w:p>
    <w:p w14:paraId="3B8E5691" w14:textId="77777777" w:rsidR="00ED52F4" w:rsidRDefault="002E502B">
      <w:pPr>
        <w:pBdr>
          <w:top w:val="nil"/>
          <w:left w:val="nil"/>
          <w:bottom w:val="nil"/>
          <w:right w:val="nil"/>
          <w:between w:val="nil"/>
        </w:pBdr>
        <w:tabs>
          <w:tab w:val="center" w:pos="4513"/>
          <w:tab w:val="right" w:pos="9026"/>
        </w:tabs>
        <w:spacing w:line="276" w:lineRule="auto"/>
        <w:rPr>
          <w:color w:val="000000"/>
        </w:rPr>
      </w:pPr>
      <w:r>
        <w:rPr>
          <w:color w:val="000000"/>
        </w:rPr>
        <w:t>Town Hall, Highgate, Kendal LA9 4ED</w:t>
      </w:r>
    </w:p>
    <w:p w14:paraId="5E9BC6F9" w14:textId="77777777" w:rsidR="00ED52F4" w:rsidRDefault="002E502B">
      <w:pPr>
        <w:pBdr>
          <w:top w:val="nil"/>
          <w:left w:val="nil"/>
          <w:bottom w:val="nil"/>
          <w:right w:val="nil"/>
          <w:between w:val="nil"/>
        </w:pBdr>
        <w:tabs>
          <w:tab w:val="center" w:pos="4513"/>
          <w:tab w:val="right" w:pos="9026"/>
        </w:tabs>
        <w:spacing w:line="276" w:lineRule="auto"/>
        <w:rPr>
          <w:color w:val="000000"/>
        </w:rPr>
      </w:pPr>
      <w:r>
        <w:rPr>
          <w:color w:val="000000"/>
        </w:rPr>
        <w:t>www.kendaltowncouncil.gov.uk</w:t>
      </w:r>
    </w:p>
    <w:p w14:paraId="192D378B" w14:textId="77777777" w:rsidR="00ED52F4" w:rsidRDefault="00ED52F4">
      <w:pPr>
        <w:widowControl w:val="0"/>
        <w:rPr>
          <w:b/>
        </w:rPr>
      </w:pPr>
    </w:p>
    <w:p w14:paraId="76B89759" w14:textId="77777777" w:rsidR="00ED52F4" w:rsidRDefault="00ED52F4">
      <w:pPr>
        <w:widowControl w:val="0"/>
        <w:rPr>
          <w:b/>
        </w:rPr>
      </w:pPr>
    </w:p>
    <w:p w14:paraId="229338F4" w14:textId="5A63734A" w:rsidR="00ED52F4" w:rsidRDefault="00C528B5">
      <w:pPr>
        <w:widowControl w:val="0"/>
        <w:rPr>
          <w:b/>
          <w:color w:val="000000"/>
        </w:rPr>
      </w:pPr>
      <w:r>
        <w:rPr>
          <w:b/>
        </w:rPr>
        <w:t>Minutes of a</w:t>
      </w:r>
      <w:r w:rsidR="005809C7">
        <w:rPr>
          <w:b/>
        </w:rPr>
        <w:t xml:space="preserve"> meeting of the Planning Committee held on </w:t>
      </w:r>
      <w:r w:rsidR="00C102F1">
        <w:rPr>
          <w:b/>
        </w:rPr>
        <w:t>Monday</w:t>
      </w:r>
      <w:r w:rsidR="00E00E02">
        <w:rPr>
          <w:b/>
        </w:rPr>
        <w:t>,</w:t>
      </w:r>
      <w:r w:rsidR="00F77A9C">
        <w:rPr>
          <w:b/>
        </w:rPr>
        <w:t xml:space="preserve"> </w:t>
      </w:r>
      <w:r w:rsidR="004D7CB0">
        <w:rPr>
          <w:b/>
        </w:rPr>
        <w:t>7 November</w:t>
      </w:r>
      <w:r w:rsidR="005A6E35">
        <w:rPr>
          <w:b/>
        </w:rPr>
        <w:t xml:space="preserve"> </w:t>
      </w:r>
      <w:r>
        <w:rPr>
          <w:b/>
        </w:rPr>
        <w:t>2022</w:t>
      </w:r>
      <w:r w:rsidR="00E00E02">
        <w:rPr>
          <w:b/>
        </w:rPr>
        <w:t>,</w:t>
      </w:r>
      <w:r w:rsidR="003A7339">
        <w:rPr>
          <w:b/>
        </w:rPr>
        <w:t xml:space="preserve"> at</w:t>
      </w:r>
      <w:r w:rsidR="0070144C">
        <w:rPr>
          <w:b/>
        </w:rPr>
        <w:t xml:space="preserve"> </w:t>
      </w:r>
      <w:r w:rsidR="004D7CB0">
        <w:rPr>
          <w:b/>
          <w:color w:val="000000"/>
        </w:rPr>
        <w:t>6.3</w:t>
      </w:r>
      <w:r w:rsidR="0070144C">
        <w:rPr>
          <w:b/>
          <w:color w:val="000000"/>
        </w:rPr>
        <w:t>0</w:t>
      </w:r>
      <w:r w:rsidR="009D1041">
        <w:rPr>
          <w:b/>
          <w:color w:val="000000"/>
        </w:rPr>
        <w:t xml:space="preserve"> </w:t>
      </w:r>
      <w:r>
        <w:rPr>
          <w:b/>
          <w:color w:val="000000"/>
        </w:rPr>
        <w:t>p</w:t>
      </w:r>
      <w:r w:rsidR="009D1041">
        <w:rPr>
          <w:b/>
          <w:color w:val="000000"/>
        </w:rPr>
        <w:t>.</w:t>
      </w:r>
      <w:r>
        <w:rPr>
          <w:b/>
          <w:color w:val="000000"/>
        </w:rPr>
        <w:t>m</w:t>
      </w:r>
      <w:r w:rsidR="009D1041">
        <w:rPr>
          <w:b/>
          <w:color w:val="000000"/>
        </w:rPr>
        <w:t>.</w:t>
      </w:r>
      <w:r w:rsidR="00906C38">
        <w:rPr>
          <w:b/>
          <w:color w:val="000000"/>
        </w:rPr>
        <w:t>,</w:t>
      </w:r>
      <w:r w:rsidR="00424270">
        <w:rPr>
          <w:b/>
          <w:color w:val="000000"/>
        </w:rPr>
        <w:t xml:space="preserve"> in the </w:t>
      </w:r>
      <w:r w:rsidR="0070144C">
        <w:rPr>
          <w:b/>
          <w:color w:val="000000"/>
        </w:rPr>
        <w:t xml:space="preserve">Council Chamber at the </w:t>
      </w:r>
      <w:r w:rsidR="00424270">
        <w:rPr>
          <w:b/>
          <w:color w:val="000000"/>
        </w:rPr>
        <w:t xml:space="preserve">Town Hall, </w:t>
      </w:r>
      <w:r w:rsidR="004D7CB0">
        <w:rPr>
          <w:b/>
          <w:color w:val="000000"/>
        </w:rPr>
        <w:t xml:space="preserve">Highgate, </w:t>
      </w:r>
      <w:r w:rsidR="00424270">
        <w:rPr>
          <w:b/>
          <w:color w:val="000000"/>
        </w:rPr>
        <w:t>Kendal</w:t>
      </w:r>
      <w:r w:rsidR="00710D82">
        <w:rPr>
          <w:b/>
          <w:color w:val="000000"/>
        </w:rPr>
        <w:t>.</w:t>
      </w:r>
    </w:p>
    <w:p w14:paraId="04FCB9CB" w14:textId="77777777" w:rsidR="00ED52F4" w:rsidRDefault="00ED52F4">
      <w:pPr>
        <w:widowControl w:val="0"/>
        <w:rPr>
          <w:b/>
        </w:rPr>
      </w:pPr>
    </w:p>
    <w:tbl>
      <w:tblPr>
        <w:tblStyle w:val="2"/>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1419"/>
        <w:gridCol w:w="2975"/>
        <w:gridCol w:w="1429"/>
      </w:tblGrid>
      <w:tr w:rsidR="005E6F32" w:rsidRPr="005E6F32" w14:paraId="24B86D9F" w14:textId="77777777" w:rsidTr="006A73F1">
        <w:tc>
          <w:tcPr>
            <w:tcW w:w="2971" w:type="dxa"/>
          </w:tcPr>
          <w:p w14:paraId="6E70495B" w14:textId="6A18BB02" w:rsidR="00C102F1" w:rsidRPr="005E6F32" w:rsidRDefault="00C102F1" w:rsidP="00C102F1">
            <w:pPr>
              <w:widowControl w:val="0"/>
              <w:spacing w:line="276" w:lineRule="auto"/>
              <w:rPr>
                <w:rFonts w:ascii="Arial" w:eastAsia="Arial" w:hAnsi="Arial" w:cs="Arial"/>
                <w:sz w:val="22"/>
                <w:szCs w:val="22"/>
              </w:rPr>
            </w:pPr>
            <w:r w:rsidRPr="005E6F32">
              <w:rPr>
                <w:rFonts w:ascii="Arial" w:eastAsia="Arial" w:hAnsi="Arial" w:cs="Arial"/>
                <w:sz w:val="22"/>
                <w:szCs w:val="22"/>
              </w:rPr>
              <w:t>Cllr A Campbell</w:t>
            </w:r>
          </w:p>
        </w:tc>
        <w:tc>
          <w:tcPr>
            <w:tcW w:w="1419" w:type="dxa"/>
          </w:tcPr>
          <w:p w14:paraId="64BB1321" w14:textId="7391C755" w:rsidR="00C102F1" w:rsidRPr="005E6F32" w:rsidRDefault="0082730A" w:rsidP="00C102F1">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75" w:type="dxa"/>
          </w:tcPr>
          <w:p w14:paraId="77D9C88E" w14:textId="1CE92282" w:rsidR="00C102F1" w:rsidRPr="005E6F32" w:rsidRDefault="00176870" w:rsidP="00C102F1">
            <w:pPr>
              <w:widowControl w:val="0"/>
              <w:spacing w:line="276" w:lineRule="auto"/>
              <w:rPr>
                <w:rFonts w:ascii="Arial" w:eastAsia="Arial" w:hAnsi="Arial" w:cs="Arial"/>
                <w:sz w:val="22"/>
                <w:szCs w:val="22"/>
              </w:rPr>
            </w:pPr>
            <w:r w:rsidRPr="005E6F32">
              <w:rPr>
                <w:rFonts w:ascii="Arial" w:eastAsia="Arial" w:hAnsi="Arial" w:cs="Arial"/>
                <w:sz w:val="22"/>
                <w:szCs w:val="22"/>
              </w:rPr>
              <w:t>Cllr A Finch</w:t>
            </w:r>
          </w:p>
        </w:tc>
        <w:tc>
          <w:tcPr>
            <w:tcW w:w="1429" w:type="dxa"/>
          </w:tcPr>
          <w:p w14:paraId="78EFDB2E" w14:textId="60778E94" w:rsidR="00C102F1" w:rsidRPr="005E6F32" w:rsidRDefault="004D7CB0" w:rsidP="00C102F1">
            <w:pPr>
              <w:widowControl w:val="0"/>
              <w:spacing w:line="276" w:lineRule="auto"/>
              <w:rPr>
                <w:rFonts w:ascii="Arial" w:eastAsia="Arial" w:hAnsi="Arial" w:cs="Arial"/>
                <w:sz w:val="22"/>
                <w:szCs w:val="22"/>
              </w:rPr>
            </w:pPr>
            <w:r>
              <w:rPr>
                <w:rFonts w:ascii="Arial" w:eastAsia="Arial" w:hAnsi="Arial" w:cs="Arial"/>
                <w:sz w:val="22"/>
                <w:szCs w:val="22"/>
              </w:rPr>
              <w:t>Present</w:t>
            </w:r>
          </w:p>
        </w:tc>
      </w:tr>
      <w:tr w:rsidR="005E6F32" w:rsidRPr="005E6F32" w14:paraId="495DFFDD" w14:textId="77777777" w:rsidTr="006A73F1">
        <w:tc>
          <w:tcPr>
            <w:tcW w:w="2971" w:type="dxa"/>
          </w:tcPr>
          <w:p w14:paraId="5252349E" w14:textId="1685F07C" w:rsidR="00176870" w:rsidRPr="005E6F32" w:rsidRDefault="00176870" w:rsidP="00176870">
            <w:pPr>
              <w:widowControl w:val="0"/>
              <w:spacing w:line="276" w:lineRule="auto"/>
              <w:rPr>
                <w:rFonts w:ascii="Arial" w:eastAsia="Arial" w:hAnsi="Arial" w:cs="Arial"/>
                <w:sz w:val="22"/>
                <w:szCs w:val="22"/>
              </w:rPr>
            </w:pPr>
            <w:r w:rsidRPr="005E6F32">
              <w:rPr>
                <w:rFonts w:ascii="Arial" w:eastAsia="Arial" w:hAnsi="Arial" w:cs="Arial"/>
                <w:sz w:val="22"/>
                <w:szCs w:val="22"/>
              </w:rPr>
              <w:t>Cllr J Cornthwaite</w:t>
            </w:r>
          </w:p>
        </w:tc>
        <w:tc>
          <w:tcPr>
            <w:tcW w:w="1419" w:type="dxa"/>
          </w:tcPr>
          <w:p w14:paraId="36B972A8" w14:textId="6FAAD6E1" w:rsidR="00176870" w:rsidRPr="005E6F32" w:rsidRDefault="00176870" w:rsidP="00176870">
            <w:pPr>
              <w:widowControl w:val="0"/>
              <w:spacing w:line="276" w:lineRule="auto"/>
              <w:rPr>
                <w:rFonts w:ascii="Arial" w:eastAsia="Arial" w:hAnsi="Arial" w:cs="Arial"/>
                <w:sz w:val="22"/>
                <w:szCs w:val="22"/>
              </w:rPr>
            </w:pPr>
            <w:r w:rsidRPr="005E6F32">
              <w:rPr>
                <w:rFonts w:ascii="Arial" w:eastAsia="Arial" w:hAnsi="Arial" w:cs="Arial"/>
                <w:sz w:val="22"/>
                <w:szCs w:val="22"/>
              </w:rPr>
              <w:t>Present</w:t>
            </w:r>
          </w:p>
        </w:tc>
        <w:tc>
          <w:tcPr>
            <w:tcW w:w="2975" w:type="dxa"/>
          </w:tcPr>
          <w:p w14:paraId="03706808" w14:textId="7F86D0C6" w:rsidR="00176870" w:rsidRPr="005E6F32" w:rsidRDefault="00176870" w:rsidP="00176870">
            <w:pPr>
              <w:widowControl w:val="0"/>
              <w:spacing w:line="276" w:lineRule="auto"/>
              <w:rPr>
                <w:rFonts w:ascii="Arial" w:eastAsia="Arial" w:hAnsi="Arial" w:cs="Arial"/>
                <w:sz w:val="22"/>
                <w:szCs w:val="22"/>
              </w:rPr>
            </w:pPr>
            <w:r w:rsidRPr="005E6F32">
              <w:rPr>
                <w:rFonts w:ascii="Arial" w:eastAsia="Arial" w:hAnsi="Arial" w:cs="Arial"/>
                <w:sz w:val="22"/>
                <w:szCs w:val="22"/>
              </w:rPr>
              <w:t>Cllr H Ladhams (Vice-Chair)</w:t>
            </w:r>
          </w:p>
        </w:tc>
        <w:tc>
          <w:tcPr>
            <w:tcW w:w="1429" w:type="dxa"/>
          </w:tcPr>
          <w:p w14:paraId="0A53BBF3" w14:textId="6168FF52" w:rsidR="00176870" w:rsidRPr="005E6F32" w:rsidRDefault="00176870" w:rsidP="00176870">
            <w:pPr>
              <w:widowControl w:val="0"/>
              <w:spacing w:line="276" w:lineRule="auto"/>
              <w:rPr>
                <w:rFonts w:ascii="Arial" w:eastAsia="Arial" w:hAnsi="Arial" w:cs="Arial"/>
                <w:sz w:val="22"/>
                <w:szCs w:val="22"/>
              </w:rPr>
            </w:pPr>
            <w:r w:rsidRPr="005E6F32">
              <w:rPr>
                <w:rFonts w:ascii="Arial" w:eastAsia="Arial" w:hAnsi="Arial" w:cs="Arial"/>
                <w:sz w:val="22"/>
                <w:szCs w:val="22"/>
              </w:rPr>
              <w:t>Present</w:t>
            </w:r>
          </w:p>
        </w:tc>
      </w:tr>
      <w:tr w:rsidR="005E6F32" w:rsidRPr="005E6F32" w14:paraId="62448BC5" w14:textId="77777777" w:rsidTr="006A73F1">
        <w:tc>
          <w:tcPr>
            <w:tcW w:w="2971" w:type="dxa"/>
          </w:tcPr>
          <w:p w14:paraId="362DB008" w14:textId="76F9DF1A" w:rsidR="00176870" w:rsidRPr="005E6F32" w:rsidRDefault="00176870" w:rsidP="00176870">
            <w:pPr>
              <w:widowControl w:val="0"/>
              <w:spacing w:line="276" w:lineRule="auto"/>
              <w:rPr>
                <w:rFonts w:ascii="Arial" w:eastAsia="Arial" w:hAnsi="Arial" w:cs="Arial"/>
                <w:sz w:val="22"/>
                <w:szCs w:val="22"/>
              </w:rPr>
            </w:pPr>
            <w:r w:rsidRPr="005E6F32">
              <w:rPr>
                <w:rFonts w:ascii="Arial" w:eastAsia="Arial" w:hAnsi="Arial" w:cs="Arial"/>
                <w:sz w:val="22"/>
                <w:szCs w:val="22"/>
              </w:rPr>
              <w:t>Cllr L Edwards</w:t>
            </w:r>
          </w:p>
        </w:tc>
        <w:tc>
          <w:tcPr>
            <w:tcW w:w="1419" w:type="dxa"/>
          </w:tcPr>
          <w:p w14:paraId="11C6E838" w14:textId="06E6C8F7" w:rsidR="00176870" w:rsidRPr="005E6F32" w:rsidRDefault="00176870" w:rsidP="00176870">
            <w:pPr>
              <w:widowControl w:val="0"/>
              <w:spacing w:line="276" w:lineRule="auto"/>
              <w:rPr>
                <w:rFonts w:ascii="Arial" w:eastAsia="Arial" w:hAnsi="Arial" w:cs="Arial"/>
                <w:sz w:val="22"/>
                <w:szCs w:val="22"/>
              </w:rPr>
            </w:pPr>
            <w:r w:rsidRPr="005E6F32">
              <w:rPr>
                <w:rFonts w:ascii="Arial" w:eastAsia="Arial" w:hAnsi="Arial" w:cs="Arial"/>
                <w:sz w:val="22"/>
                <w:szCs w:val="22"/>
              </w:rPr>
              <w:t>Present</w:t>
            </w:r>
          </w:p>
        </w:tc>
        <w:tc>
          <w:tcPr>
            <w:tcW w:w="2975" w:type="dxa"/>
          </w:tcPr>
          <w:p w14:paraId="16C7607F" w14:textId="014D4BA7" w:rsidR="00176870" w:rsidRPr="005E6F32" w:rsidRDefault="00176870" w:rsidP="00176870">
            <w:pPr>
              <w:widowControl w:val="0"/>
              <w:spacing w:line="276" w:lineRule="auto"/>
              <w:rPr>
                <w:rFonts w:ascii="Arial" w:eastAsia="Arial" w:hAnsi="Arial" w:cs="Arial"/>
                <w:sz w:val="22"/>
                <w:szCs w:val="22"/>
              </w:rPr>
            </w:pPr>
            <w:r w:rsidRPr="005E6F32">
              <w:rPr>
                <w:rFonts w:ascii="Arial" w:eastAsia="Arial" w:hAnsi="Arial" w:cs="Arial"/>
                <w:sz w:val="22"/>
                <w:szCs w:val="22"/>
              </w:rPr>
              <w:t>Cllr D Miles</w:t>
            </w:r>
          </w:p>
        </w:tc>
        <w:tc>
          <w:tcPr>
            <w:tcW w:w="1429" w:type="dxa"/>
          </w:tcPr>
          <w:p w14:paraId="79CDABCB" w14:textId="1301C6DD" w:rsidR="00176870" w:rsidRPr="005E6F32" w:rsidRDefault="005E6F32" w:rsidP="00176870">
            <w:pPr>
              <w:widowControl w:val="0"/>
              <w:spacing w:line="276" w:lineRule="auto"/>
              <w:rPr>
                <w:rFonts w:ascii="Arial" w:eastAsia="Arial" w:hAnsi="Arial" w:cs="Arial"/>
                <w:sz w:val="22"/>
                <w:szCs w:val="22"/>
              </w:rPr>
            </w:pPr>
            <w:r w:rsidRPr="005E6F32">
              <w:rPr>
                <w:rFonts w:ascii="Arial" w:eastAsia="Arial" w:hAnsi="Arial" w:cs="Arial"/>
                <w:sz w:val="22"/>
                <w:szCs w:val="22"/>
              </w:rPr>
              <w:t>Present</w:t>
            </w:r>
          </w:p>
        </w:tc>
      </w:tr>
      <w:tr w:rsidR="0070144C" w:rsidRPr="005E6F32" w14:paraId="57386E75" w14:textId="77777777" w:rsidTr="006A73F1">
        <w:tc>
          <w:tcPr>
            <w:tcW w:w="2971" w:type="dxa"/>
          </w:tcPr>
          <w:p w14:paraId="7AB2FCAC" w14:textId="0DAF4B73" w:rsidR="00176870" w:rsidRPr="005E6F32" w:rsidRDefault="00176870" w:rsidP="00176870">
            <w:pPr>
              <w:widowControl w:val="0"/>
              <w:spacing w:line="276" w:lineRule="auto"/>
              <w:rPr>
                <w:rFonts w:ascii="Arial" w:eastAsia="Arial" w:hAnsi="Arial" w:cs="Arial"/>
                <w:sz w:val="22"/>
                <w:szCs w:val="22"/>
              </w:rPr>
            </w:pPr>
            <w:r w:rsidRPr="005E6F32">
              <w:rPr>
                <w:rFonts w:ascii="Arial" w:eastAsia="Arial" w:hAnsi="Arial" w:cs="Arial"/>
                <w:sz w:val="22"/>
                <w:szCs w:val="22"/>
              </w:rPr>
              <w:t>Cllr D Evans</w:t>
            </w:r>
          </w:p>
        </w:tc>
        <w:tc>
          <w:tcPr>
            <w:tcW w:w="1419" w:type="dxa"/>
          </w:tcPr>
          <w:p w14:paraId="3F945935" w14:textId="22397FD4" w:rsidR="00176870" w:rsidRPr="005E6F32" w:rsidRDefault="0082730A" w:rsidP="00176870">
            <w:pPr>
              <w:widowControl w:val="0"/>
              <w:spacing w:line="276" w:lineRule="auto"/>
              <w:rPr>
                <w:rFonts w:ascii="Arial" w:eastAsia="Arial" w:hAnsi="Arial" w:cs="Arial"/>
                <w:sz w:val="22"/>
                <w:szCs w:val="22"/>
              </w:rPr>
            </w:pPr>
            <w:r>
              <w:rPr>
                <w:rFonts w:ascii="Arial" w:eastAsia="Arial" w:hAnsi="Arial" w:cs="Arial"/>
                <w:sz w:val="22"/>
                <w:szCs w:val="22"/>
              </w:rPr>
              <w:t>Present</w:t>
            </w:r>
          </w:p>
        </w:tc>
        <w:tc>
          <w:tcPr>
            <w:tcW w:w="2975" w:type="dxa"/>
            <w:shd w:val="clear" w:color="auto" w:fill="auto"/>
          </w:tcPr>
          <w:p w14:paraId="392F1082" w14:textId="6F2247DA" w:rsidR="00176870" w:rsidRPr="005E6F32" w:rsidRDefault="00176870" w:rsidP="00176870">
            <w:pPr>
              <w:widowControl w:val="0"/>
              <w:spacing w:line="276" w:lineRule="auto"/>
              <w:rPr>
                <w:rFonts w:ascii="Arial" w:eastAsia="Arial" w:hAnsi="Arial" w:cs="Arial"/>
                <w:sz w:val="22"/>
                <w:szCs w:val="22"/>
              </w:rPr>
            </w:pPr>
            <w:r w:rsidRPr="005E6F32">
              <w:rPr>
                <w:rFonts w:ascii="Arial" w:eastAsia="Arial" w:hAnsi="Arial" w:cs="Arial"/>
                <w:sz w:val="22"/>
                <w:szCs w:val="22"/>
              </w:rPr>
              <w:t>Cllr D Rathbone (Chair)</w:t>
            </w:r>
          </w:p>
        </w:tc>
        <w:tc>
          <w:tcPr>
            <w:tcW w:w="1429" w:type="dxa"/>
            <w:shd w:val="clear" w:color="auto" w:fill="auto"/>
          </w:tcPr>
          <w:p w14:paraId="5D99254A" w14:textId="04877A04" w:rsidR="00176870" w:rsidRPr="005E6F32" w:rsidRDefault="005E6F32" w:rsidP="00176870">
            <w:pPr>
              <w:widowControl w:val="0"/>
              <w:spacing w:line="276" w:lineRule="auto"/>
              <w:rPr>
                <w:rFonts w:ascii="Arial" w:eastAsia="Arial" w:hAnsi="Arial" w:cs="Arial"/>
                <w:sz w:val="22"/>
                <w:szCs w:val="22"/>
              </w:rPr>
            </w:pPr>
            <w:r w:rsidRPr="005E6F32">
              <w:rPr>
                <w:rFonts w:ascii="Arial" w:eastAsia="Arial" w:hAnsi="Arial" w:cs="Arial"/>
                <w:sz w:val="22"/>
                <w:szCs w:val="22"/>
              </w:rPr>
              <w:t>Present</w:t>
            </w:r>
          </w:p>
        </w:tc>
      </w:tr>
    </w:tbl>
    <w:p w14:paraId="1E75152C" w14:textId="6E6965B7" w:rsidR="00176870" w:rsidRDefault="00176870" w:rsidP="003A7339">
      <w:pPr>
        <w:spacing w:line="276" w:lineRule="auto"/>
        <w:rPr>
          <w:b/>
        </w:rPr>
      </w:pPr>
    </w:p>
    <w:p w14:paraId="02098EE8" w14:textId="68065042" w:rsidR="00C5102D" w:rsidRDefault="00C5102D" w:rsidP="003A7339">
      <w:pPr>
        <w:spacing w:line="276" w:lineRule="auto"/>
        <w:rPr>
          <w:b/>
        </w:rPr>
      </w:pPr>
      <w:r>
        <w:rPr>
          <w:b/>
        </w:rPr>
        <w:t xml:space="preserve">In Attendance: </w:t>
      </w:r>
      <w:r w:rsidR="00176870" w:rsidRPr="00176870">
        <w:rPr>
          <w:bCs/>
        </w:rPr>
        <w:t xml:space="preserve">Chris Bagshaw (Town Clerk) and </w:t>
      </w:r>
      <w:r w:rsidR="00872B60" w:rsidRPr="00176870">
        <w:rPr>
          <w:bCs/>
        </w:rPr>
        <w:t>I</w:t>
      </w:r>
      <w:r w:rsidR="00906C38">
        <w:rPr>
          <w:bCs/>
        </w:rPr>
        <w:t>nge Booth (</w:t>
      </w:r>
      <w:r w:rsidR="005A6E35">
        <w:rPr>
          <w:bCs/>
        </w:rPr>
        <w:t>Democratic Services Assistant</w:t>
      </w:r>
      <w:r w:rsidR="00906C38">
        <w:rPr>
          <w:bCs/>
        </w:rPr>
        <w:t>)</w:t>
      </w:r>
      <w:r w:rsidR="00954933">
        <w:rPr>
          <w:bCs/>
        </w:rPr>
        <w:t>.</w:t>
      </w:r>
    </w:p>
    <w:p w14:paraId="15AFBD55" w14:textId="3E815B18" w:rsidR="00C5102D" w:rsidRDefault="00C5102D" w:rsidP="003A7339">
      <w:pPr>
        <w:spacing w:line="276" w:lineRule="auto"/>
        <w:rPr>
          <w:b/>
        </w:rPr>
      </w:pPr>
    </w:p>
    <w:p w14:paraId="571C8A76" w14:textId="4DF41C0C" w:rsidR="00ED52F4" w:rsidRPr="003A7339" w:rsidRDefault="002E502B" w:rsidP="003A7339">
      <w:pPr>
        <w:spacing w:line="276" w:lineRule="auto"/>
        <w:rPr>
          <w:b/>
        </w:rPr>
      </w:pPr>
      <w:r w:rsidRPr="003A7339">
        <w:rPr>
          <w:b/>
        </w:rPr>
        <w:t>P</w:t>
      </w:r>
      <w:r w:rsidR="004D7CB0">
        <w:rPr>
          <w:b/>
        </w:rPr>
        <w:t>75</w:t>
      </w:r>
      <w:r w:rsidRPr="003A7339">
        <w:rPr>
          <w:b/>
        </w:rPr>
        <w:t>/</w:t>
      </w:r>
      <w:r w:rsidR="00C102F1">
        <w:rPr>
          <w:b/>
        </w:rPr>
        <w:t>20</w:t>
      </w:r>
      <w:r w:rsidRPr="003A7339">
        <w:rPr>
          <w:b/>
        </w:rPr>
        <w:t xml:space="preserve">22 </w:t>
      </w:r>
      <w:r w:rsidRPr="003A7339">
        <w:rPr>
          <w:b/>
        </w:rPr>
        <w:tab/>
        <w:t>Apologies</w:t>
      </w:r>
    </w:p>
    <w:p w14:paraId="1B973285" w14:textId="77777777" w:rsidR="0084380C" w:rsidRDefault="0084380C" w:rsidP="00653097">
      <w:pPr>
        <w:spacing w:line="276" w:lineRule="auto"/>
      </w:pPr>
    </w:p>
    <w:p w14:paraId="450706EF" w14:textId="56C9F8AE" w:rsidR="00176870" w:rsidRPr="009F73F4" w:rsidRDefault="009F73F4" w:rsidP="00402D3F">
      <w:pPr>
        <w:spacing w:line="276" w:lineRule="auto"/>
      </w:pPr>
      <w:r w:rsidRPr="009F73F4">
        <w:t>There were no apologies for absence, all Members of the Committee being present.</w:t>
      </w:r>
    </w:p>
    <w:p w14:paraId="0FABB2D3" w14:textId="77777777" w:rsidR="00176870" w:rsidRDefault="00176870" w:rsidP="00402D3F">
      <w:pPr>
        <w:spacing w:line="276" w:lineRule="auto"/>
      </w:pPr>
    </w:p>
    <w:p w14:paraId="5DE752B3" w14:textId="37A6E908" w:rsidR="00187246" w:rsidRPr="000F407D" w:rsidRDefault="002E502B" w:rsidP="00653097">
      <w:pPr>
        <w:spacing w:line="276" w:lineRule="auto"/>
        <w:rPr>
          <w:b/>
        </w:rPr>
      </w:pPr>
      <w:r w:rsidRPr="003A7339">
        <w:rPr>
          <w:b/>
        </w:rPr>
        <w:t>P</w:t>
      </w:r>
      <w:r w:rsidR="004D7CB0">
        <w:rPr>
          <w:b/>
        </w:rPr>
        <w:t>76</w:t>
      </w:r>
      <w:r w:rsidRPr="003A7339">
        <w:rPr>
          <w:b/>
        </w:rPr>
        <w:t>/</w:t>
      </w:r>
      <w:r w:rsidR="00C102F1">
        <w:rPr>
          <w:b/>
        </w:rPr>
        <w:t>20</w:t>
      </w:r>
      <w:r w:rsidRPr="003A7339">
        <w:rPr>
          <w:b/>
        </w:rPr>
        <w:t>22</w:t>
      </w:r>
      <w:r w:rsidRPr="003A7339">
        <w:rPr>
          <w:b/>
        </w:rPr>
        <w:tab/>
        <w:t>Declarations of Interest</w:t>
      </w:r>
    </w:p>
    <w:p w14:paraId="6574FD73" w14:textId="77777777" w:rsidR="0084380C" w:rsidRDefault="0084380C" w:rsidP="00653097">
      <w:pPr>
        <w:spacing w:line="276" w:lineRule="auto"/>
      </w:pPr>
    </w:p>
    <w:p w14:paraId="7AC39963" w14:textId="2FAF7450" w:rsidR="00D622DC" w:rsidRPr="009F73F4" w:rsidRDefault="00954933" w:rsidP="00D622DC">
      <w:pPr>
        <w:spacing w:line="276" w:lineRule="auto"/>
      </w:pPr>
      <w:bookmarkStart w:id="0" w:name="_Hlk110324439"/>
      <w:r w:rsidRPr="009F73F4">
        <w:t>No declarations of interest were raised.</w:t>
      </w:r>
    </w:p>
    <w:p w14:paraId="0546075C" w14:textId="50E019A6" w:rsidR="00D622DC" w:rsidRDefault="00D622DC" w:rsidP="00D622DC">
      <w:pPr>
        <w:spacing w:line="276" w:lineRule="auto"/>
      </w:pPr>
    </w:p>
    <w:bookmarkEnd w:id="0"/>
    <w:p w14:paraId="2B23C2B5" w14:textId="476E65F3" w:rsidR="00ED52F4" w:rsidRPr="003A7339" w:rsidRDefault="002E502B" w:rsidP="003A7339">
      <w:pPr>
        <w:spacing w:line="276" w:lineRule="auto"/>
        <w:rPr>
          <w:b/>
        </w:rPr>
      </w:pPr>
      <w:r w:rsidRPr="003A7339">
        <w:rPr>
          <w:b/>
        </w:rPr>
        <w:t>P</w:t>
      </w:r>
      <w:r w:rsidR="00954933">
        <w:rPr>
          <w:b/>
        </w:rPr>
        <w:t>7</w:t>
      </w:r>
      <w:r w:rsidR="004D7CB0">
        <w:rPr>
          <w:b/>
        </w:rPr>
        <w:t>7</w:t>
      </w:r>
      <w:r w:rsidR="00C102F1">
        <w:rPr>
          <w:b/>
        </w:rPr>
        <w:t>/2022</w:t>
      </w:r>
      <w:r w:rsidRPr="003A7339">
        <w:rPr>
          <w:b/>
        </w:rPr>
        <w:tab/>
        <w:t>Exclusion of Press and Public (Public Bodies Admission to Meetings Act 1960)</w:t>
      </w:r>
    </w:p>
    <w:p w14:paraId="3BB34CF2" w14:textId="77777777" w:rsidR="0084380C" w:rsidRDefault="0084380C" w:rsidP="00653097">
      <w:pPr>
        <w:spacing w:line="276" w:lineRule="auto"/>
      </w:pPr>
    </w:p>
    <w:p w14:paraId="15F16E20" w14:textId="542C1F22" w:rsidR="00ED52F4" w:rsidRDefault="002E502B" w:rsidP="00653097">
      <w:pPr>
        <w:spacing w:line="276" w:lineRule="auto"/>
      </w:pPr>
      <w:r>
        <w:t>No issues</w:t>
      </w:r>
      <w:r w:rsidR="00A919C6">
        <w:t xml:space="preserve"> were considered for exclusion.</w:t>
      </w:r>
    </w:p>
    <w:p w14:paraId="6A1A8954" w14:textId="77777777" w:rsidR="00ED52F4" w:rsidRDefault="00ED52F4" w:rsidP="00653097">
      <w:pPr>
        <w:spacing w:line="276" w:lineRule="auto"/>
      </w:pPr>
    </w:p>
    <w:p w14:paraId="17135534" w14:textId="3AA9CFF6" w:rsidR="00ED52F4" w:rsidRPr="0017621D" w:rsidRDefault="002E502B" w:rsidP="003A7339">
      <w:pPr>
        <w:spacing w:line="276" w:lineRule="auto"/>
        <w:rPr>
          <w:b/>
        </w:rPr>
      </w:pPr>
      <w:r w:rsidRPr="0017621D">
        <w:rPr>
          <w:b/>
        </w:rPr>
        <w:t>P</w:t>
      </w:r>
      <w:r w:rsidR="00954933">
        <w:rPr>
          <w:b/>
        </w:rPr>
        <w:t>7</w:t>
      </w:r>
      <w:r w:rsidR="004D7CB0">
        <w:rPr>
          <w:b/>
        </w:rPr>
        <w:t>8</w:t>
      </w:r>
      <w:r w:rsidRPr="0017621D">
        <w:rPr>
          <w:b/>
        </w:rPr>
        <w:t>/</w:t>
      </w:r>
      <w:r w:rsidR="00C102F1">
        <w:rPr>
          <w:b/>
        </w:rPr>
        <w:t>20</w:t>
      </w:r>
      <w:r w:rsidRPr="0017621D">
        <w:rPr>
          <w:b/>
        </w:rPr>
        <w:t>22</w:t>
      </w:r>
      <w:r w:rsidRPr="0017621D">
        <w:rPr>
          <w:b/>
        </w:rPr>
        <w:tab/>
      </w:r>
      <w:r w:rsidR="004340C2" w:rsidRPr="0017621D">
        <w:rPr>
          <w:b/>
        </w:rPr>
        <w:t>Minutes</w:t>
      </w:r>
      <w:r w:rsidRPr="0017621D">
        <w:rPr>
          <w:b/>
        </w:rPr>
        <w:t xml:space="preserve"> of the Previous Meeting</w:t>
      </w:r>
    </w:p>
    <w:p w14:paraId="4B186BDB" w14:textId="6D31459E" w:rsidR="00ED52F4" w:rsidRDefault="00ED52F4" w:rsidP="00653097">
      <w:pPr>
        <w:spacing w:line="276" w:lineRule="auto"/>
      </w:pPr>
    </w:p>
    <w:p w14:paraId="6CA96087" w14:textId="3AB5345E" w:rsidR="008E5F04" w:rsidRPr="0017621D" w:rsidRDefault="002E502B" w:rsidP="00954933">
      <w:pPr>
        <w:widowControl w:val="0"/>
        <w:spacing w:line="276" w:lineRule="auto"/>
      </w:pPr>
      <w:r w:rsidRPr="0017621D">
        <w:rPr>
          <w:b/>
          <w:u w:val="single"/>
        </w:rPr>
        <w:t>Resolved</w:t>
      </w:r>
      <w:r w:rsidRPr="00F24C6E">
        <w:rPr>
          <w:b/>
        </w:rPr>
        <w:t>:</w:t>
      </w:r>
      <w:r w:rsidR="00954933">
        <w:rPr>
          <w:b/>
        </w:rPr>
        <w:t xml:space="preserve"> </w:t>
      </w:r>
      <w:r w:rsidR="00954933" w:rsidRPr="00954933">
        <w:rPr>
          <w:bCs/>
        </w:rPr>
        <w:t>T</w:t>
      </w:r>
      <w:r w:rsidRPr="0017621D">
        <w:t xml:space="preserve">o </w:t>
      </w:r>
      <w:r w:rsidR="00401454">
        <w:t xml:space="preserve">receive and </w:t>
      </w:r>
      <w:r w:rsidR="007B4FF3" w:rsidRPr="0017621D">
        <w:t>accept</w:t>
      </w:r>
      <w:r w:rsidR="00B06D51" w:rsidRPr="0017621D">
        <w:t xml:space="preserve"> </w:t>
      </w:r>
      <w:r w:rsidR="00401454">
        <w:t xml:space="preserve">the minutes of the previous meeting of the Planning Committee held on </w:t>
      </w:r>
      <w:r w:rsidR="004D7CB0">
        <w:t>17</w:t>
      </w:r>
      <w:r w:rsidR="00954933">
        <w:t xml:space="preserve"> October</w:t>
      </w:r>
      <w:r w:rsidR="00401454">
        <w:t xml:space="preserve"> 2022 and to authorise the </w:t>
      </w:r>
      <w:r w:rsidR="001F7362">
        <w:t>Chair</w:t>
      </w:r>
      <w:r w:rsidR="00401454">
        <w:t xml:space="preserve"> to sign them as a true record.</w:t>
      </w:r>
    </w:p>
    <w:p w14:paraId="38E912A1" w14:textId="77777777" w:rsidR="008E5F04" w:rsidRPr="00DD3C91" w:rsidRDefault="008E5F04" w:rsidP="00954933">
      <w:pPr>
        <w:widowControl w:val="0"/>
        <w:spacing w:line="276" w:lineRule="auto"/>
      </w:pPr>
    </w:p>
    <w:p w14:paraId="0FCDD44C" w14:textId="1E5ECB40" w:rsidR="008E5F04" w:rsidRPr="00DD3C91" w:rsidRDefault="00D43C3B" w:rsidP="00954933">
      <w:pPr>
        <w:widowControl w:val="0"/>
        <w:spacing w:line="276" w:lineRule="auto"/>
        <w:rPr>
          <w:b/>
        </w:rPr>
      </w:pPr>
      <w:r w:rsidRPr="00DD3C91">
        <w:rPr>
          <w:b/>
        </w:rPr>
        <w:t>P</w:t>
      </w:r>
      <w:r w:rsidR="00C36D3F">
        <w:rPr>
          <w:b/>
        </w:rPr>
        <w:t>7</w:t>
      </w:r>
      <w:r w:rsidR="004D7CB0">
        <w:rPr>
          <w:b/>
        </w:rPr>
        <w:t>9</w:t>
      </w:r>
      <w:r w:rsidR="00C102F1">
        <w:rPr>
          <w:b/>
        </w:rPr>
        <w:t>/2022</w:t>
      </w:r>
      <w:r w:rsidRPr="00DD3C91">
        <w:rPr>
          <w:b/>
        </w:rPr>
        <w:tab/>
      </w:r>
      <w:r w:rsidR="008E5F04" w:rsidRPr="00DD3C91">
        <w:rPr>
          <w:b/>
        </w:rPr>
        <w:t>Planning Process and Issues</w:t>
      </w:r>
    </w:p>
    <w:p w14:paraId="4BFE4E95" w14:textId="77777777" w:rsidR="0084380C" w:rsidRDefault="0084380C" w:rsidP="00954933">
      <w:pPr>
        <w:widowControl w:val="0"/>
        <w:spacing w:line="276" w:lineRule="auto"/>
      </w:pPr>
    </w:p>
    <w:p w14:paraId="2ADF54E6" w14:textId="4F96E50A" w:rsidR="00C36D3F" w:rsidRDefault="00256E6D" w:rsidP="00653097">
      <w:pPr>
        <w:spacing w:line="276" w:lineRule="auto"/>
        <w:rPr>
          <w:color w:val="000000" w:themeColor="text1"/>
        </w:rPr>
      </w:pPr>
      <w:r w:rsidRPr="002716F7">
        <w:t xml:space="preserve">The Town Clerk referred to </w:t>
      </w:r>
      <w:r w:rsidR="00C36D3F">
        <w:t xml:space="preserve">Minute </w:t>
      </w:r>
      <w:proofErr w:type="gramStart"/>
      <w:r w:rsidR="00C36D3F">
        <w:t>No.P</w:t>
      </w:r>
      <w:proofErr w:type="gramEnd"/>
      <w:r w:rsidR="00D91FAE">
        <w:t>72</w:t>
      </w:r>
      <w:r w:rsidR="00244BAF">
        <w:t>/2022</w:t>
      </w:r>
      <w:r w:rsidR="00C36D3F">
        <w:t xml:space="preserve"> of the minutes of the meeting of the Committee held on </w:t>
      </w:r>
      <w:r w:rsidR="00D91FAE">
        <w:t>17</w:t>
      </w:r>
      <w:r w:rsidR="00C36D3F">
        <w:t xml:space="preserve"> October 2022</w:t>
      </w:r>
      <w:r w:rsidR="00D91FAE">
        <w:t xml:space="preserve"> and </w:t>
      </w:r>
      <w:bookmarkStart w:id="1" w:name="_Hlk118797988"/>
      <w:r w:rsidR="00657A1E">
        <w:t xml:space="preserve">consideration of </w:t>
      </w:r>
      <w:r w:rsidR="00D91FAE">
        <w:t>suitable wording for a motion to</w:t>
      </w:r>
      <w:r w:rsidR="00C36D3F">
        <w:t xml:space="preserve"> Full Council </w:t>
      </w:r>
      <w:bookmarkStart w:id="2" w:name="_Hlk118796151"/>
      <w:r w:rsidR="00D91FAE">
        <w:t>on</w:t>
      </w:r>
      <w:r w:rsidR="00657A1E" w:rsidRPr="00657A1E">
        <w:t xml:space="preserve"> </w:t>
      </w:r>
      <w:r w:rsidR="00657A1E">
        <w:t>th</w:t>
      </w:r>
      <w:r w:rsidR="00657A1E" w:rsidRPr="00BF16F8">
        <w:rPr>
          <w:color w:val="000000" w:themeColor="text1"/>
        </w:rPr>
        <w:t>e Town Council</w:t>
      </w:r>
      <w:r w:rsidR="00657A1E">
        <w:rPr>
          <w:color w:val="000000" w:themeColor="text1"/>
        </w:rPr>
        <w:t>’s</w:t>
      </w:r>
      <w:r w:rsidR="00657A1E" w:rsidRPr="00BF16F8">
        <w:rPr>
          <w:color w:val="000000" w:themeColor="text1"/>
        </w:rPr>
        <w:t xml:space="preserve"> position on second homes and holiday lets within Kendal.</w:t>
      </w:r>
      <w:bookmarkEnd w:id="2"/>
      <w:r w:rsidR="009F73F4">
        <w:rPr>
          <w:color w:val="000000" w:themeColor="text1"/>
        </w:rPr>
        <w:t xml:space="preserve">  </w:t>
      </w:r>
      <w:bookmarkEnd w:id="1"/>
      <w:r w:rsidR="009F73F4">
        <w:rPr>
          <w:color w:val="000000" w:themeColor="text1"/>
        </w:rPr>
        <w:t>He informed Members that the motion had been drafted, however, required some further changes, and that it would be included on the agenda for the next meeting of the Planning Committee.  Cllr A Campbell undertook to send the latest draft of the motion to the Town Clerk to circulate by email to Members.</w:t>
      </w:r>
    </w:p>
    <w:p w14:paraId="548D3566" w14:textId="1E896D98" w:rsidR="009F73F4" w:rsidRDefault="009F73F4" w:rsidP="00653097">
      <w:pPr>
        <w:spacing w:line="276" w:lineRule="auto"/>
        <w:rPr>
          <w:color w:val="000000" w:themeColor="text1"/>
        </w:rPr>
      </w:pPr>
      <w:bookmarkStart w:id="3" w:name="_Hlk118798132"/>
    </w:p>
    <w:p w14:paraId="193E1C77" w14:textId="046BD9F4" w:rsidR="009F73F4" w:rsidRDefault="009F73F4" w:rsidP="00A56C10">
      <w:pPr>
        <w:keepNext/>
        <w:keepLines/>
        <w:spacing w:line="276" w:lineRule="auto"/>
        <w:rPr>
          <w:color w:val="000000" w:themeColor="text1"/>
        </w:rPr>
      </w:pPr>
      <w:r>
        <w:rPr>
          <w:color w:val="000000" w:themeColor="text1"/>
        </w:rPr>
        <w:lastRenderedPageBreak/>
        <w:t xml:space="preserve">Members welcome a suggestion from the Chair regarding </w:t>
      </w:r>
      <w:r w:rsidR="00DB0C80">
        <w:rPr>
          <w:color w:val="000000" w:themeColor="text1"/>
        </w:rPr>
        <w:t>the production of</w:t>
      </w:r>
      <w:r>
        <w:rPr>
          <w:color w:val="000000" w:themeColor="text1"/>
        </w:rPr>
        <w:t xml:space="preserve"> a checklist containing a set of </w:t>
      </w:r>
      <w:r w:rsidR="00DB0C80">
        <w:rPr>
          <w:color w:val="000000" w:themeColor="text1"/>
        </w:rPr>
        <w:t xml:space="preserve">relevant points for discussion during consideration of all large </w:t>
      </w:r>
      <w:r w:rsidR="00B16E46">
        <w:rPr>
          <w:color w:val="000000" w:themeColor="text1"/>
        </w:rPr>
        <w:t xml:space="preserve">housing </w:t>
      </w:r>
      <w:r w:rsidR="00DB0C80">
        <w:rPr>
          <w:color w:val="000000" w:themeColor="text1"/>
        </w:rPr>
        <w:t xml:space="preserve">developments </w:t>
      </w:r>
      <w:proofErr w:type="gramStart"/>
      <w:r w:rsidR="00DB0C80">
        <w:rPr>
          <w:color w:val="000000" w:themeColor="text1"/>
        </w:rPr>
        <w:t>in order to</w:t>
      </w:r>
      <w:proofErr w:type="gramEnd"/>
      <w:r w:rsidR="00DB0C80">
        <w:rPr>
          <w:color w:val="000000" w:themeColor="text1"/>
        </w:rPr>
        <w:t xml:space="preserve"> ensure that everything was taken into account</w:t>
      </w:r>
      <w:r w:rsidR="00865728">
        <w:rPr>
          <w:color w:val="000000" w:themeColor="text1"/>
        </w:rPr>
        <w:t xml:space="preserve"> by the Committee in each case.</w:t>
      </w:r>
    </w:p>
    <w:bookmarkEnd w:id="3"/>
    <w:p w14:paraId="07685DC7" w14:textId="49E241F5" w:rsidR="00DB0C80" w:rsidRDefault="00DB0C80" w:rsidP="00A56C10">
      <w:pPr>
        <w:keepNext/>
        <w:keepLines/>
        <w:spacing w:line="276" w:lineRule="auto"/>
        <w:rPr>
          <w:color w:val="000000" w:themeColor="text1"/>
        </w:rPr>
      </w:pPr>
    </w:p>
    <w:p w14:paraId="0809235B" w14:textId="6502934D" w:rsidR="00DB0C80" w:rsidRDefault="00DB0C80" w:rsidP="00653097">
      <w:pPr>
        <w:spacing w:line="276" w:lineRule="auto"/>
      </w:pPr>
      <w:r>
        <w:t xml:space="preserve">The Committee </w:t>
      </w:r>
      <w:proofErr w:type="gramStart"/>
      <w:r>
        <w:t>gave consideration to</w:t>
      </w:r>
      <w:proofErr w:type="gramEnd"/>
      <w:r>
        <w:t xml:space="preserve"> options for planning training and as to whether this should be delivered through CALC or if something more bespoke delivered by planning officers was required.  The fact that the Westmorland &amp; Furness Council would shortly be responsible for planning issues was raised</w:t>
      </w:r>
      <w:r w:rsidR="00865728">
        <w:t xml:space="preserve"> and that it may be appropriate for training to wait until then</w:t>
      </w:r>
      <w:r>
        <w:t xml:space="preserve">, however, the Chair </w:t>
      </w:r>
      <w:proofErr w:type="gramStart"/>
      <w:r>
        <w:t>was of the opinion that</w:t>
      </w:r>
      <w:proofErr w:type="gramEnd"/>
      <w:r>
        <w:t xml:space="preserve"> </w:t>
      </w:r>
      <w:r w:rsidR="00865728">
        <w:t>it</w:t>
      </w:r>
      <w:r>
        <w:t xml:space="preserve"> would still be </w:t>
      </w:r>
      <w:r w:rsidR="00865728">
        <w:t xml:space="preserve">of </w:t>
      </w:r>
      <w:r>
        <w:t>valu</w:t>
      </w:r>
      <w:r w:rsidR="00865728">
        <w:t>e</w:t>
      </w:r>
      <w:r>
        <w:t xml:space="preserve"> in the shorter term.</w:t>
      </w:r>
    </w:p>
    <w:p w14:paraId="1F127952" w14:textId="22C4FD48" w:rsidR="00657A1E" w:rsidRDefault="00657A1E" w:rsidP="00653097">
      <w:pPr>
        <w:spacing w:line="276" w:lineRule="auto"/>
      </w:pPr>
    </w:p>
    <w:p w14:paraId="292BE8E5" w14:textId="62AFDA5B" w:rsidR="00FE2328" w:rsidRDefault="00DB0C80" w:rsidP="00653097">
      <w:pPr>
        <w:spacing w:line="276" w:lineRule="auto"/>
      </w:pPr>
      <w:r>
        <w:t>The Town Clerk drew attention to the Land Allocations</w:t>
      </w:r>
      <w:r w:rsidR="001B2D21">
        <w:t xml:space="preserve"> Consultation, the deadline for comments on which </w:t>
      </w:r>
      <w:r w:rsidR="00271154">
        <w:t>would shortly pass</w:t>
      </w:r>
      <w:r w:rsidR="001B2D21">
        <w:t xml:space="preserve">, details having not been clearly visible on the District Council’s website.  All town and parish councils, however, were being allowed some leeway in making their submissions, and the </w:t>
      </w:r>
      <w:r w:rsidR="00271154">
        <w:t xml:space="preserve">Chair and </w:t>
      </w:r>
      <w:r w:rsidR="001B2D21">
        <w:t>Town Clerk</w:t>
      </w:r>
      <w:r w:rsidR="00F57E50">
        <w:t>, therefore,</w:t>
      </w:r>
      <w:r w:rsidR="001B2D21">
        <w:t xml:space="preserve"> </w:t>
      </w:r>
      <w:r w:rsidR="00271154">
        <w:t xml:space="preserve">went through the sites and asked for comments from the </w:t>
      </w:r>
      <w:r w:rsidR="001B2D21">
        <w:t xml:space="preserve">Committee.  </w:t>
      </w:r>
      <w:r w:rsidR="00271154">
        <w:t>M</w:t>
      </w:r>
      <w:r w:rsidR="001B2D21">
        <w:t xml:space="preserve">ost of the new allocations were in either Natland or </w:t>
      </w:r>
      <w:proofErr w:type="spellStart"/>
      <w:r w:rsidR="001B2D21">
        <w:t>Helsington</w:t>
      </w:r>
      <w:proofErr w:type="spellEnd"/>
      <w:r w:rsidR="001B2D21">
        <w:t xml:space="preserve"> and so were mainly outside of Kendal</w:t>
      </w:r>
      <w:r w:rsidR="00F57E50">
        <w:t xml:space="preserve">, and </w:t>
      </w:r>
      <w:r w:rsidR="00271154">
        <w:t>they</w:t>
      </w:r>
      <w:r w:rsidR="00FE2328">
        <w:t xml:space="preserve"> drew attention to the relevant areas within Kendal.</w:t>
      </w:r>
      <w:r w:rsidR="00865728">
        <w:t xml:space="preserve">  </w:t>
      </w:r>
      <w:r w:rsidR="00FE2328">
        <w:t>The Chair undertook to email to Members his recent focus article</w:t>
      </w:r>
      <w:r w:rsidR="00865728">
        <w:t xml:space="preserve"> and pointed out that the Committee could seek for specific sites to be removed from the plan if Members so wished.  </w:t>
      </w:r>
      <w:r w:rsidR="00BE33E2">
        <w:t xml:space="preserve">He further stated that he had already liaised with Councillor S Long for her to work on comments on the 2021 sites, as they had already worked on the same for the 2020 call for sites.  </w:t>
      </w:r>
      <w:r w:rsidR="00FE2328">
        <w:t xml:space="preserve">The Town Clerk undertook to contact the relevant officer at the District Council and </w:t>
      </w:r>
      <w:r w:rsidR="00865728">
        <w:t xml:space="preserve">to </w:t>
      </w:r>
      <w:r w:rsidR="00FE2328">
        <w:t>inform him that the Town Council wished to put forward comments</w:t>
      </w:r>
      <w:r w:rsidR="00865728">
        <w:t xml:space="preserve"> which would be late</w:t>
      </w:r>
      <w:r w:rsidR="00F57E50">
        <w:t xml:space="preserve"> in arriving</w:t>
      </w:r>
      <w:r w:rsidR="00865728">
        <w:t>.</w:t>
      </w:r>
    </w:p>
    <w:p w14:paraId="7A6A4893" w14:textId="5A6F1AC6" w:rsidR="00C36D3F" w:rsidRDefault="00C36D3F" w:rsidP="00653097">
      <w:pPr>
        <w:spacing w:line="276" w:lineRule="auto"/>
      </w:pPr>
    </w:p>
    <w:p w14:paraId="1E27A4E3" w14:textId="77777777" w:rsidR="00657A1E" w:rsidRDefault="00D72634" w:rsidP="00653097">
      <w:pPr>
        <w:spacing w:line="276" w:lineRule="auto"/>
      </w:pPr>
      <w:r w:rsidRPr="002716F7">
        <w:rPr>
          <w:b/>
          <w:bCs/>
          <w:u w:val="single"/>
        </w:rPr>
        <w:t>Resolved</w:t>
      </w:r>
      <w:r w:rsidRPr="002716F7">
        <w:rPr>
          <w:b/>
          <w:bCs/>
        </w:rPr>
        <w:t>:</w:t>
      </w:r>
    </w:p>
    <w:p w14:paraId="37A9ACAC" w14:textId="77777777" w:rsidR="00657A1E" w:rsidRDefault="00657A1E" w:rsidP="00653097">
      <w:pPr>
        <w:spacing w:line="276" w:lineRule="auto"/>
      </w:pPr>
    </w:p>
    <w:p w14:paraId="21B0B377" w14:textId="6F956BAB" w:rsidR="00F31859" w:rsidRDefault="00657A1E" w:rsidP="00653097">
      <w:pPr>
        <w:spacing w:line="276" w:lineRule="auto"/>
      </w:pPr>
      <w:r>
        <w:t>(1)</w:t>
      </w:r>
      <w:r>
        <w:tab/>
      </w:r>
      <w:r w:rsidR="00F31859">
        <w:t>To note the verbal update.</w:t>
      </w:r>
    </w:p>
    <w:p w14:paraId="52506480" w14:textId="71191ED1" w:rsidR="00657A1E" w:rsidRDefault="00657A1E" w:rsidP="00653097">
      <w:pPr>
        <w:spacing w:line="276" w:lineRule="auto"/>
      </w:pPr>
    </w:p>
    <w:p w14:paraId="4C80970E" w14:textId="1D88EF1F" w:rsidR="00657A1E" w:rsidRDefault="00871A4F" w:rsidP="00653097">
      <w:pPr>
        <w:spacing w:line="276" w:lineRule="auto"/>
        <w:rPr>
          <w:color w:val="000000" w:themeColor="text1"/>
        </w:rPr>
      </w:pPr>
      <w:r>
        <w:t>(2)</w:t>
      </w:r>
      <w:r>
        <w:tab/>
        <w:t xml:space="preserve">Cllr A Campbell to </w:t>
      </w:r>
      <w:r w:rsidR="00FD228D">
        <w:t xml:space="preserve">send to the Town Clerk the latest version of the motion to Full Council on the Town Council’s position on second homes and holiday lets within Kendal, the Town Clerk to forward the wording to all Members of the Planning Committee, with an item on consideration of the motion to </w:t>
      </w:r>
      <w:r w:rsidR="00F57E50">
        <w:rPr>
          <w:color w:val="000000" w:themeColor="text1"/>
        </w:rPr>
        <w:t>be included on the agenda for the next meeting of the Committee.</w:t>
      </w:r>
    </w:p>
    <w:p w14:paraId="0369A0BA" w14:textId="0647A065" w:rsidR="00F57E50" w:rsidRDefault="00F57E50" w:rsidP="00653097">
      <w:pPr>
        <w:spacing w:line="276" w:lineRule="auto"/>
        <w:rPr>
          <w:color w:val="000000" w:themeColor="text1"/>
        </w:rPr>
      </w:pPr>
    </w:p>
    <w:p w14:paraId="0D5C40DF" w14:textId="09547B06" w:rsidR="00F57E50" w:rsidRDefault="00F57E50" w:rsidP="00F57E50">
      <w:pPr>
        <w:spacing w:line="276" w:lineRule="auto"/>
        <w:rPr>
          <w:color w:val="000000" w:themeColor="text1"/>
        </w:rPr>
      </w:pPr>
      <w:r>
        <w:rPr>
          <w:color w:val="000000" w:themeColor="text1"/>
        </w:rPr>
        <w:t>(3)</w:t>
      </w:r>
      <w:r>
        <w:rPr>
          <w:color w:val="000000" w:themeColor="text1"/>
        </w:rPr>
        <w:tab/>
        <w:t xml:space="preserve">The Town Clerk to prepare a checklist containing a set of relevant points for discussion during consideration by the Committee of all large </w:t>
      </w:r>
      <w:r w:rsidR="00B16E46">
        <w:rPr>
          <w:color w:val="000000" w:themeColor="text1"/>
        </w:rPr>
        <w:t xml:space="preserve">housing </w:t>
      </w:r>
      <w:r>
        <w:rPr>
          <w:color w:val="000000" w:themeColor="text1"/>
        </w:rPr>
        <w:t>developments.</w:t>
      </w:r>
    </w:p>
    <w:p w14:paraId="04E0E53D" w14:textId="5FE832B6" w:rsidR="00F57E50" w:rsidRDefault="00F57E50" w:rsidP="00653097">
      <w:pPr>
        <w:spacing w:line="276" w:lineRule="auto"/>
      </w:pPr>
    </w:p>
    <w:p w14:paraId="69EE52A5" w14:textId="60D09170" w:rsidR="00481280" w:rsidRDefault="00481280" w:rsidP="00653097">
      <w:pPr>
        <w:spacing w:line="276" w:lineRule="auto"/>
      </w:pPr>
      <w:r>
        <w:t>(4)</w:t>
      </w:r>
      <w:r>
        <w:tab/>
        <w:t>The Chair to email to Members his recent focus article.</w:t>
      </w:r>
    </w:p>
    <w:p w14:paraId="3C6866D4" w14:textId="0C3DB77F" w:rsidR="00481280" w:rsidRDefault="00481280" w:rsidP="00A56C10">
      <w:pPr>
        <w:widowControl w:val="0"/>
        <w:spacing w:line="276" w:lineRule="auto"/>
      </w:pPr>
    </w:p>
    <w:p w14:paraId="2DA4B965" w14:textId="265C101D" w:rsidR="00481280" w:rsidRDefault="00481280" w:rsidP="00A56C10">
      <w:pPr>
        <w:widowControl w:val="0"/>
        <w:spacing w:line="276" w:lineRule="auto"/>
      </w:pPr>
      <w:r>
        <w:t>(5)</w:t>
      </w:r>
      <w:r>
        <w:tab/>
        <w:t>The Town Clerk to contact the relevant officer at the District Council advising that the Town Council wishes to put forward comments which will be late in arriving.</w:t>
      </w:r>
    </w:p>
    <w:p w14:paraId="720B07A8" w14:textId="77777777" w:rsidR="00F31859" w:rsidRDefault="00F31859" w:rsidP="00A56C10">
      <w:pPr>
        <w:widowControl w:val="0"/>
        <w:spacing w:line="276" w:lineRule="auto"/>
      </w:pPr>
    </w:p>
    <w:p w14:paraId="3E24D861" w14:textId="4FDA35C9" w:rsidR="009D5E16" w:rsidRDefault="009D5E16" w:rsidP="00A56C10">
      <w:pPr>
        <w:keepNext/>
        <w:keepLines/>
        <w:spacing w:line="276" w:lineRule="auto"/>
      </w:pPr>
      <w:bookmarkStart w:id="4" w:name="_Hlk113012206"/>
      <w:r w:rsidRPr="009D5E16">
        <w:rPr>
          <w:b/>
          <w:bCs/>
        </w:rPr>
        <w:lastRenderedPageBreak/>
        <w:t>P</w:t>
      </w:r>
      <w:r w:rsidR="00657A1E">
        <w:rPr>
          <w:b/>
          <w:bCs/>
        </w:rPr>
        <w:t>80</w:t>
      </w:r>
      <w:r w:rsidRPr="009D5E16">
        <w:rPr>
          <w:b/>
          <w:bCs/>
        </w:rPr>
        <w:t>/</w:t>
      </w:r>
      <w:r w:rsidR="00C102F1">
        <w:rPr>
          <w:b/>
          <w:bCs/>
        </w:rPr>
        <w:t>20</w:t>
      </w:r>
      <w:r w:rsidRPr="009D5E16">
        <w:rPr>
          <w:b/>
          <w:bCs/>
        </w:rPr>
        <w:t>22</w:t>
      </w:r>
      <w:bookmarkEnd w:id="4"/>
      <w:r w:rsidRPr="009D5E16">
        <w:rPr>
          <w:b/>
          <w:bCs/>
        </w:rPr>
        <w:tab/>
      </w:r>
      <w:bookmarkStart w:id="5" w:name="_Hlk111542127"/>
      <w:r w:rsidR="005B6977">
        <w:rPr>
          <w:b/>
          <w:bCs/>
        </w:rPr>
        <w:t xml:space="preserve">Kendal Town Council </w:t>
      </w:r>
      <w:r w:rsidR="00375AD0">
        <w:rPr>
          <w:b/>
          <w:bCs/>
        </w:rPr>
        <w:t xml:space="preserve">Flood </w:t>
      </w:r>
      <w:r w:rsidR="005B6977">
        <w:rPr>
          <w:b/>
          <w:bCs/>
        </w:rPr>
        <w:t xml:space="preserve">Relief </w:t>
      </w:r>
      <w:r w:rsidR="00375AD0">
        <w:rPr>
          <w:b/>
          <w:bCs/>
        </w:rPr>
        <w:t>Scheme Working Group</w:t>
      </w:r>
      <w:bookmarkEnd w:id="5"/>
    </w:p>
    <w:p w14:paraId="0702E80A" w14:textId="77777777" w:rsidR="0084380C" w:rsidRDefault="0084380C" w:rsidP="00A56C10">
      <w:pPr>
        <w:keepNext/>
        <w:keepLines/>
        <w:spacing w:line="276" w:lineRule="auto"/>
      </w:pPr>
    </w:p>
    <w:p w14:paraId="167D3880" w14:textId="2BDBEAB1" w:rsidR="00657A1E" w:rsidRDefault="00E21683" w:rsidP="00A56C10">
      <w:pPr>
        <w:keepNext/>
        <w:keepLines/>
        <w:spacing w:line="276" w:lineRule="auto"/>
      </w:pPr>
      <w:r w:rsidRPr="00EB4579">
        <w:t xml:space="preserve">Cllr J Cornthwaite, Chair of the </w:t>
      </w:r>
      <w:bookmarkStart w:id="6" w:name="_Hlk118799008"/>
      <w:r w:rsidRPr="00EB4579">
        <w:t>Kendal Town Council Flood Relief Scheme Working Group</w:t>
      </w:r>
      <w:bookmarkEnd w:id="6"/>
      <w:r w:rsidRPr="00EB4579">
        <w:t xml:space="preserve">, </w:t>
      </w:r>
      <w:r w:rsidR="004717F1">
        <w:t xml:space="preserve">informed the Committee </w:t>
      </w:r>
      <w:r w:rsidR="00657A1E">
        <w:t>that a virtual meeting of the Group had been held on 26 October 2022</w:t>
      </w:r>
      <w:r w:rsidR="00F264BD">
        <w:t xml:space="preserve">, the minutes of which would be included on the agenda for the next meeting of the Planning Committee.  The Environment Agency had provided an update by </w:t>
      </w:r>
      <w:proofErr w:type="spellStart"/>
      <w:r w:rsidR="00F264BD">
        <w:t>powerpoint</w:t>
      </w:r>
      <w:proofErr w:type="spellEnd"/>
      <w:r w:rsidR="00F264BD">
        <w:t>, including a good set of slides of the entire corridor.  Cllr Cornthwaite informed Members that there would be a gathering after the meeting on 7 December 2022 at the Flood Hub.</w:t>
      </w:r>
      <w:r w:rsidR="008B4288">
        <w:t xml:space="preserve">  He provided details in relation to the work on </w:t>
      </w:r>
      <w:proofErr w:type="spellStart"/>
      <w:r w:rsidR="008B4288">
        <w:t>Aynam</w:t>
      </w:r>
      <w:proofErr w:type="spellEnd"/>
      <w:r w:rsidR="008B4288">
        <w:t xml:space="preserve"> Road which was due to start at the end of November.  </w:t>
      </w:r>
      <w:r w:rsidR="002E00A7">
        <w:t>He reported that d</w:t>
      </w:r>
      <w:r w:rsidR="008B4288">
        <w:t xml:space="preserve">isappointment had been expressed </w:t>
      </w:r>
      <w:proofErr w:type="gramStart"/>
      <w:r w:rsidR="008B4288">
        <w:t>with regard to</w:t>
      </w:r>
      <w:proofErr w:type="gramEnd"/>
      <w:r w:rsidR="008B4288">
        <w:t xml:space="preserve"> the fact that the works at Waterside had not been fully completed.</w:t>
      </w:r>
    </w:p>
    <w:p w14:paraId="619C2015" w14:textId="3D87BA84" w:rsidR="00657A1E" w:rsidRDefault="00657A1E" w:rsidP="00A56C10">
      <w:pPr>
        <w:keepNext/>
        <w:keepLines/>
        <w:spacing w:line="276" w:lineRule="auto"/>
      </w:pPr>
    </w:p>
    <w:p w14:paraId="0FA15B6A" w14:textId="77777777" w:rsidR="002E00A7" w:rsidRDefault="000E4E10" w:rsidP="000E4E10">
      <w:pPr>
        <w:spacing w:line="276" w:lineRule="auto"/>
      </w:pPr>
      <w:bookmarkStart w:id="7" w:name="_Hlk113012389"/>
      <w:r w:rsidRPr="003B4B41">
        <w:rPr>
          <w:b/>
          <w:bCs/>
          <w:u w:val="single"/>
        </w:rPr>
        <w:t>Resolved</w:t>
      </w:r>
      <w:r w:rsidRPr="003B4B41">
        <w:t>:</w:t>
      </w:r>
    </w:p>
    <w:p w14:paraId="009D262D" w14:textId="77777777" w:rsidR="002E00A7" w:rsidRDefault="002E00A7" w:rsidP="000E4E10">
      <w:pPr>
        <w:spacing w:line="276" w:lineRule="auto"/>
      </w:pPr>
    </w:p>
    <w:p w14:paraId="21CFC542" w14:textId="44340BF8" w:rsidR="000E4E10" w:rsidRDefault="002E00A7" w:rsidP="000E4E10">
      <w:pPr>
        <w:spacing w:line="276" w:lineRule="auto"/>
      </w:pPr>
      <w:r>
        <w:t>(1)</w:t>
      </w:r>
      <w:r>
        <w:tab/>
      </w:r>
      <w:r w:rsidR="000E4E10">
        <w:t>To note the verbal update.</w:t>
      </w:r>
    </w:p>
    <w:p w14:paraId="1BBBF8E5" w14:textId="15482DD4" w:rsidR="002E00A7" w:rsidRDefault="002E00A7" w:rsidP="000E4E10">
      <w:pPr>
        <w:spacing w:line="276" w:lineRule="auto"/>
      </w:pPr>
    </w:p>
    <w:p w14:paraId="0D12E02E" w14:textId="20A5AED3" w:rsidR="002E00A7" w:rsidRPr="003B4B41" w:rsidRDefault="002E00A7" w:rsidP="000E4E10">
      <w:pPr>
        <w:spacing w:line="276" w:lineRule="auto"/>
      </w:pPr>
      <w:r>
        <w:t>(2)</w:t>
      </w:r>
      <w:r>
        <w:tab/>
        <w:t xml:space="preserve">The minutes of the meeting of the meeting of the </w:t>
      </w:r>
      <w:r w:rsidRPr="00EB4579">
        <w:t>Kendal Town Council Flood Relief Scheme Working Group</w:t>
      </w:r>
      <w:r>
        <w:t xml:space="preserve"> held on 26 October 2022 to be included on the agenda for the next meeting of the Planning Committee.</w:t>
      </w:r>
    </w:p>
    <w:p w14:paraId="3ACF2B13" w14:textId="77777777" w:rsidR="000E4E10" w:rsidRPr="003B4B41" w:rsidRDefault="000E4E10" w:rsidP="000E4E10">
      <w:pPr>
        <w:spacing w:line="276" w:lineRule="auto"/>
      </w:pPr>
    </w:p>
    <w:bookmarkEnd w:id="7"/>
    <w:p w14:paraId="0EFEEAC6" w14:textId="14A3B06B" w:rsidR="00ED52F4" w:rsidRPr="00BE5D60" w:rsidRDefault="002E502B" w:rsidP="0063220F">
      <w:pPr>
        <w:widowControl w:val="0"/>
        <w:spacing w:line="276" w:lineRule="auto"/>
        <w:rPr>
          <w:b/>
        </w:rPr>
      </w:pPr>
      <w:r w:rsidRPr="00BE5D60">
        <w:rPr>
          <w:b/>
        </w:rPr>
        <w:t>P</w:t>
      </w:r>
      <w:r w:rsidR="00657A1E">
        <w:rPr>
          <w:b/>
        </w:rPr>
        <w:t>81</w:t>
      </w:r>
      <w:r w:rsidR="00C102F1">
        <w:rPr>
          <w:b/>
        </w:rPr>
        <w:t>/20</w:t>
      </w:r>
      <w:r w:rsidRPr="00BE5D60">
        <w:rPr>
          <w:b/>
        </w:rPr>
        <w:t>22</w:t>
      </w:r>
      <w:r w:rsidR="005B6977">
        <w:rPr>
          <w:b/>
        </w:rPr>
        <w:tab/>
        <w:t>P</w:t>
      </w:r>
      <w:r w:rsidRPr="00BE5D60">
        <w:rPr>
          <w:b/>
        </w:rPr>
        <w:t>lanning Applications</w:t>
      </w:r>
    </w:p>
    <w:p w14:paraId="01C9D75B" w14:textId="0B1DA06A" w:rsidR="0084380C" w:rsidRDefault="0084380C" w:rsidP="0063220F">
      <w:pPr>
        <w:widowControl w:val="0"/>
        <w:spacing w:line="276" w:lineRule="auto"/>
      </w:pPr>
    </w:p>
    <w:p w14:paraId="51657DD2" w14:textId="50DBF48A" w:rsidR="00216028" w:rsidRDefault="002E502B" w:rsidP="0063220F">
      <w:pPr>
        <w:widowControl w:val="0"/>
        <w:spacing w:line="276" w:lineRule="auto"/>
      </w:pPr>
      <w:r w:rsidRPr="00BE5D60">
        <w:t xml:space="preserve">The </w:t>
      </w:r>
      <w:r w:rsidR="007B4FF3" w:rsidRPr="00BE5D60">
        <w:t>Committee</w:t>
      </w:r>
      <w:r w:rsidRPr="00BE5D60">
        <w:t xml:space="preserve"> considered the Planning Applications shown in Appendix 1</w:t>
      </w:r>
      <w:r w:rsidR="00044272">
        <w:t xml:space="preserve"> to these minutes</w:t>
      </w:r>
      <w:r w:rsidRPr="00BE5D60">
        <w:t>.</w:t>
      </w:r>
    </w:p>
    <w:p w14:paraId="277DB098" w14:textId="53FCD18B" w:rsidR="00216028" w:rsidRDefault="00216028" w:rsidP="0063220F">
      <w:pPr>
        <w:widowControl w:val="0"/>
        <w:spacing w:line="276" w:lineRule="auto"/>
      </w:pPr>
    </w:p>
    <w:p w14:paraId="64B4037B" w14:textId="0EC65F70" w:rsidR="00ED52F4" w:rsidRDefault="002E502B" w:rsidP="003B4B41">
      <w:pPr>
        <w:widowControl w:val="0"/>
        <w:spacing w:line="276" w:lineRule="auto"/>
      </w:pPr>
      <w:r w:rsidRPr="00BE5D60">
        <w:rPr>
          <w:b/>
          <w:u w:val="single"/>
        </w:rPr>
        <w:t>Resolved</w:t>
      </w:r>
      <w:r w:rsidRPr="009D1041">
        <w:rPr>
          <w:b/>
        </w:rPr>
        <w:t>:</w:t>
      </w:r>
      <w:r w:rsidR="00B3464A" w:rsidRPr="00B3464A">
        <w:rPr>
          <w:bCs/>
        </w:rPr>
        <w:t xml:space="preserve"> T</w:t>
      </w:r>
      <w:r w:rsidR="007B4FF3" w:rsidRPr="00BE5D60">
        <w:t xml:space="preserve">o submit the recommendations in Appendix 1 </w:t>
      </w:r>
      <w:r w:rsidR="00044272">
        <w:t xml:space="preserve">to these minutes </w:t>
      </w:r>
      <w:r w:rsidR="007B4FF3" w:rsidRPr="00BE5D60">
        <w:t>to the Planning Authority</w:t>
      </w:r>
      <w:r w:rsidR="00B3464A">
        <w:t>.</w:t>
      </w:r>
    </w:p>
    <w:p w14:paraId="2A3997F4" w14:textId="7E87428E" w:rsidR="00FD0CA6" w:rsidRDefault="00FD0CA6" w:rsidP="003B4B41">
      <w:pPr>
        <w:widowControl w:val="0"/>
        <w:spacing w:line="276" w:lineRule="auto"/>
      </w:pPr>
    </w:p>
    <w:p w14:paraId="009518C7" w14:textId="77777777" w:rsidR="009D1041" w:rsidRPr="00BE5D60" w:rsidRDefault="009D1041" w:rsidP="00653097">
      <w:pPr>
        <w:spacing w:line="276" w:lineRule="auto"/>
      </w:pPr>
    </w:p>
    <w:p w14:paraId="4F005AA9" w14:textId="7613C7A0" w:rsidR="00CC13C6" w:rsidRPr="00BE5D60" w:rsidRDefault="00B81CEF" w:rsidP="00653097">
      <w:pPr>
        <w:spacing w:line="276" w:lineRule="auto"/>
      </w:pPr>
      <w:r w:rsidRPr="00BE5D60">
        <w:t>The meeting closed at</w:t>
      </w:r>
      <w:bookmarkStart w:id="8" w:name="_gjdgxs" w:colFirst="0" w:colLast="0"/>
      <w:bookmarkEnd w:id="8"/>
      <w:r w:rsidR="00655BE1" w:rsidRPr="00FB5CAA">
        <w:t xml:space="preserve"> </w:t>
      </w:r>
      <w:r w:rsidR="009F6176">
        <w:t>7.35</w:t>
      </w:r>
      <w:r w:rsidR="0084380C">
        <w:t xml:space="preserve"> </w:t>
      </w:r>
      <w:r w:rsidR="009D1041">
        <w:t>p.m.</w:t>
      </w:r>
    </w:p>
    <w:sectPr w:rsidR="00CC13C6" w:rsidRPr="00BE5D60" w:rsidSect="007B4FF3">
      <w:pgSz w:w="11906" w:h="16838"/>
      <w:pgMar w:top="1440" w:right="144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B3"/>
    <w:multiLevelType w:val="hybridMultilevel"/>
    <w:tmpl w:val="4FEEE73C"/>
    <w:lvl w:ilvl="0" w:tplc="6986A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D10DB"/>
    <w:multiLevelType w:val="hybridMultilevel"/>
    <w:tmpl w:val="C3C60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176AE5"/>
    <w:multiLevelType w:val="hybridMultilevel"/>
    <w:tmpl w:val="0E9A67D6"/>
    <w:lvl w:ilvl="0" w:tplc="2EDAB32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70E1B"/>
    <w:multiLevelType w:val="hybridMultilevel"/>
    <w:tmpl w:val="592EC270"/>
    <w:lvl w:ilvl="0" w:tplc="6ABC40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A451E"/>
    <w:multiLevelType w:val="hybridMultilevel"/>
    <w:tmpl w:val="3384D6A4"/>
    <w:lvl w:ilvl="0" w:tplc="3CC479D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C39DA"/>
    <w:multiLevelType w:val="hybridMultilevel"/>
    <w:tmpl w:val="711A8662"/>
    <w:lvl w:ilvl="0" w:tplc="005C31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05828"/>
    <w:multiLevelType w:val="hybridMultilevel"/>
    <w:tmpl w:val="DCE003F4"/>
    <w:lvl w:ilvl="0" w:tplc="C22CB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356D4"/>
    <w:multiLevelType w:val="hybridMultilevel"/>
    <w:tmpl w:val="FA9E49C4"/>
    <w:lvl w:ilvl="0" w:tplc="6DF24B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726CC"/>
    <w:multiLevelType w:val="hybridMultilevel"/>
    <w:tmpl w:val="B8680D0C"/>
    <w:lvl w:ilvl="0" w:tplc="25F4666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C68F5"/>
    <w:multiLevelType w:val="hybridMultilevel"/>
    <w:tmpl w:val="FBD00D48"/>
    <w:lvl w:ilvl="0" w:tplc="9F06356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0461E"/>
    <w:multiLevelType w:val="hybridMultilevel"/>
    <w:tmpl w:val="F1060964"/>
    <w:lvl w:ilvl="0" w:tplc="7B7CC1C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C4B3C"/>
    <w:multiLevelType w:val="hybridMultilevel"/>
    <w:tmpl w:val="436E421E"/>
    <w:lvl w:ilvl="0" w:tplc="3E84BA4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02044E"/>
    <w:multiLevelType w:val="hybridMultilevel"/>
    <w:tmpl w:val="0ED0AC28"/>
    <w:lvl w:ilvl="0" w:tplc="13422BC8">
      <w:start w:val="1"/>
      <w:numFmt w:val="decimal"/>
      <w:lvlText w:val="%1."/>
      <w:lvlJc w:val="left"/>
      <w:pPr>
        <w:ind w:left="720" w:hanging="72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78602064">
    <w:abstractNumId w:val="3"/>
  </w:num>
  <w:num w:numId="2" w16cid:durableId="1443500573">
    <w:abstractNumId w:val="0"/>
  </w:num>
  <w:num w:numId="3" w16cid:durableId="1957053386">
    <w:abstractNumId w:val="7"/>
  </w:num>
  <w:num w:numId="4" w16cid:durableId="1157460941">
    <w:abstractNumId w:val="6"/>
  </w:num>
  <w:num w:numId="5" w16cid:durableId="1284386406">
    <w:abstractNumId w:val="5"/>
  </w:num>
  <w:num w:numId="6" w16cid:durableId="804127772">
    <w:abstractNumId w:val="12"/>
  </w:num>
  <w:num w:numId="7" w16cid:durableId="1941526867">
    <w:abstractNumId w:val="1"/>
  </w:num>
  <w:num w:numId="8" w16cid:durableId="290593283">
    <w:abstractNumId w:val="8"/>
  </w:num>
  <w:num w:numId="9" w16cid:durableId="1483232528">
    <w:abstractNumId w:val="4"/>
  </w:num>
  <w:num w:numId="10" w16cid:durableId="677074830">
    <w:abstractNumId w:val="10"/>
  </w:num>
  <w:num w:numId="11" w16cid:durableId="1944921901">
    <w:abstractNumId w:val="2"/>
  </w:num>
  <w:num w:numId="12" w16cid:durableId="1087384872">
    <w:abstractNumId w:val="11"/>
  </w:num>
  <w:num w:numId="13" w16cid:durableId="11763862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F4"/>
    <w:rsid w:val="00001E76"/>
    <w:rsid w:val="0003105C"/>
    <w:rsid w:val="00032929"/>
    <w:rsid w:val="00042297"/>
    <w:rsid w:val="00044272"/>
    <w:rsid w:val="00046390"/>
    <w:rsid w:val="00057E64"/>
    <w:rsid w:val="00071521"/>
    <w:rsid w:val="000932B1"/>
    <w:rsid w:val="000B3350"/>
    <w:rsid w:val="000B4D8B"/>
    <w:rsid w:val="000D6912"/>
    <w:rsid w:val="000E4E10"/>
    <w:rsid w:val="000F062D"/>
    <w:rsid w:val="000F21BA"/>
    <w:rsid w:val="000F3367"/>
    <w:rsid w:val="000F407D"/>
    <w:rsid w:val="000F40DE"/>
    <w:rsid w:val="00102C5D"/>
    <w:rsid w:val="00102CC3"/>
    <w:rsid w:val="00112ACA"/>
    <w:rsid w:val="0011519D"/>
    <w:rsid w:val="001229EB"/>
    <w:rsid w:val="00123768"/>
    <w:rsid w:val="00125E5C"/>
    <w:rsid w:val="00140377"/>
    <w:rsid w:val="00143A9B"/>
    <w:rsid w:val="00143E0D"/>
    <w:rsid w:val="0016063B"/>
    <w:rsid w:val="00162730"/>
    <w:rsid w:val="0017621D"/>
    <w:rsid w:val="00176870"/>
    <w:rsid w:val="001811FD"/>
    <w:rsid w:val="00187246"/>
    <w:rsid w:val="00187E25"/>
    <w:rsid w:val="00193F88"/>
    <w:rsid w:val="001A4EB1"/>
    <w:rsid w:val="001B0F5B"/>
    <w:rsid w:val="001B2D21"/>
    <w:rsid w:val="001B5431"/>
    <w:rsid w:val="001B5AA0"/>
    <w:rsid w:val="001D21E8"/>
    <w:rsid w:val="001D2E1F"/>
    <w:rsid w:val="001D3E7C"/>
    <w:rsid w:val="001D528F"/>
    <w:rsid w:val="001E256C"/>
    <w:rsid w:val="001F4389"/>
    <w:rsid w:val="001F7362"/>
    <w:rsid w:val="00213445"/>
    <w:rsid w:val="00216028"/>
    <w:rsid w:val="0022215D"/>
    <w:rsid w:val="00224F26"/>
    <w:rsid w:val="00225A1F"/>
    <w:rsid w:val="002320C0"/>
    <w:rsid w:val="002347F5"/>
    <w:rsid w:val="002365EF"/>
    <w:rsid w:val="00236D8F"/>
    <w:rsid w:val="00244B08"/>
    <w:rsid w:val="00244BAF"/>
    <w:rsid w:val="00247673"/>
    <w:rsid w:val="002557FC"/>
    <w:rsid w:val="00256E6D"/>
    <w:rsid w:val="00261D72"/>
    <w:rsid w:val="00262541"/>
    <w:rsid w:val="00270B42"/>
    <w:rsid w:val="00271154"/>
    <w:rsid w:val="002716F7"/>
    <w:rsid w:val="00272429"/>
    <w:rsid w:val="002774D7"/>
    <w:rsid w:val="00295760"/>
    <w:rsid w:val="00297282"/>
    <w:rsid w:val="00297BAC"/>
    <w:rsid w:val="002B2DC4"/>
    <w:rsid w:val="002D2477"/>
    <w:rsid w:val="002D3AC9"/>
    <w:rsid w:val="002D6ABE"/>
    <w:rsid w:val="002E00A7"/>
    <w:rsid w:val="002E1C1B"/>
    <w:rsid w:val="002E361C"/>
    <w:rsid w:val="002E502B"/>
    <w:rsid w:val="002E7937"/>
    <w:rsid w:val="003074CD"/>
    <w:rsid w:val="00310EDF"/>
    <w:rsid w:val="00311BBF"/>
    <w:rsid w:val="003145CE"/>
    <w:rsid w:val="00331C71"/>
    <w:rsid w:val="00332CEC"/>
    <w:rsid w:val="00337B2E"/>
    <w:rsid w:val="00343E99"/>
    <w:rsid w:val="00346D4D"/>
    <w:rsid w:val="003513D0"/>
    <w:rsid w:val="00356BA6"/>
    <w:rsid w:val="00357790"/>
    <w:rsid w:val="00361438"/>
    <w:rsid w:val="00366CAB"/>
    <w:rsid w:val="003735DA"/>
    <w:rsid w:val="00375599"/>
    <w:rsid w:val="00375AD0"/>
    <w:rsid w:val="00377117"/>
    <w:rsid w:val="00377976"/>
    <w:rsid w:val="00383156"/>
    <w:rsid w:val="00385FB1"/>
    <w:rsid w:val="00390B13"/>
    <w:rsid w:val="003A205F"/>
    <w:rsid w:val="003A7339"/>
    <w:rsid w:val="003B4B41"/>
    <w:rsid w:val="003B77FA"/>
    <w:rsid w:val="003C519D"/>
    <w:rsid w:val="003C6F49"/>
    <w:rsid w:val="003E2353"/>
    <w:rsid w:val="003F40A9"/>
    <w:rsid w:val="00401454"/>
    <w:rsid w:val="00402D3F"/>
    <w:rsid w:val="004136E1"/>
    <w:rsid w:val="00424270"/>
    <w:rsid w:val="00426145"/>
    <w:rsid w:val="004340C2"/>
    <w:rsid w:val="00446155"/>
    <w:rsid w:val="00467FCE"/>
    <w:rsid w:val="004717F1"/>
    <w:rsid w:val="00477983"/>
    <w:rsid w:val="00477EA2"/>
    <w:rsid w:val="00481280"/>
    <w:rsid w:val="00487740"/>
    <w:rsid w:val="0049000F"/>
    <w:rsid w:val="00496367"/>
    <w:rsid w:val="004B01C1"/>
    <w:rsid w:val="004B69FD"/>
    <w:rsid w:val="004C3B8B"/>
    <w:rsid w:val="004C478C"/>
    <w:rsid w:val="004C4872"/>
    <w:rsid w:val="004C4B85"/>
    <w:rsid w:val="004D0D78"/>
    <w:rsid w:val="004D494B"/>
    <w:rsid w:val="004D5632"/>
    <w:rsid w:val="004D7CB0"/>
    <w:rsid w:val="004E4201"/>
    <w:rsid w:val="004F0979"/>
    <w:rsid w:val="00506BC1"/>
    <w:rsid w:val="00512EEF"/>
    <w:rsid w:val="005130A2"/>
    <w:rsid w:val="0052171E"/>
    <w:rsid w:val="005254C4"/>
    <w:rsid w:val="00527041"/>
    <w:rsid w:val="00540635"/>
    <w:rsid w:val="005460B6"/>
    <w:rsid w:val="00547B06"/>
    <w:rsid w:val="0055347E"/>
    <w:rsid w:val="00555532"/>
    <w:rsid w:val="00566D14"/>
    <w:rsid w:val="00572229"/>
    <w:rsid w:val="005723A9"/>
    <w:rsid w:val="00574BBE"/>
    <w:rsid w:val="00575069"/>
    <w:rsid w:val="005809C7"/>
    <w:rsid w:val="00582126"/>
    <w:rsid w:val="00583A26"/>
    <w:rsid w:val="00587DBC"/>
    <w:rsid w:val="0059108F"/>
    <w:rsid w:val="00594FE5"/>
    <w:rsid w:val="005A2DBD"/>
    <w:rsid w:val="005A40F2"/>
    <w:rsid w:val="005A4A88"/>
    <w:rsid w:val="005A694E"/>
    <w:rsid w:val="005A6E35"/>
    <w:rsid w:val="005B3621"/>
    <w:rsid w:val="005B6977"/>
    <w:rsid w:val="005C4A5F"/>
    <w:rsid w:val="005D5035"/>
    <w:rsid w:val="005E072D"/>
    <w:rsid w:val="005E6F32"/>
    <w:rsid w:val="005F519B"/>
    <w:rsid w:val="005F71E2"/>
    <w:rsid w:val="006062FE"/>
    <w:rsid w:val="00606C9A"/>
    <w:rsid w:val="00613EFB"/>
    <w:rsid w:val="00617A39"/>
    <w:rsid w:val="0062200B"/>
    <w:rsid w:val="0063220F"/>
    <w:rsid w:val="00643129"/>
    <w:rsid w:val="00644D3E"/>
    <w:rsid w:val="00646962"/>
    <w:rsid w:val="006503AA"/>
    <w:rsid w:val="00653097"/>
    <w:rsid w:val="00655BE1"/>
    <w:rsid w:val="00657A1E"/>
    <w:rsid w:val="0066257E"/>
    <w:rsid w:val="00663C2A"/>
    <w:rsid w:val="006731BE"/>
    <w:rsid w:val="0068460E"/>
    <w:rsid w:val="006904FF"/>
    <w:rsid w:val="006A1C7A"/>
    <w:rsid w:val="006A4461"/>
    <w:rsid w:val="006A49ED"/>
    <w:rsid w:val="006A73F1"/>
    <w:rsid w:val="006B219F"/>
    <w:rsid w:val="006B38FA"/>
    <w:rsid w:val="006C1750"/>
    <w:rsid w:val="006E2E2B"/>
    <w:rsid w:val="006E4230"/>
    <w:rsid w:val="006E6E16"/>
    <w:rsid w:val="006F447F"/>
    <w:rsid w:val="006F4CF7"/>
    <w:rsid w:val="006F7669"/>
    <w:rsid w:val="006F787F"/>
    <w:rsid w:val="0070144C"/>
    <w:rsid w:val="00710D82"/>
    <w:rsid w:val="00713A96"/>
    <w:rsid w:val="0072444D"/>
    <w:rsid w:val="007267E0"/>
    <w:rsid w:val="00742DDE"/>
    <w:rsid w:val="00752347"/>
    <w:rsid w:val="00756F9E"/>
    <w:rsid w:val="0077009E"/>
    <w:rsid w:val="00770F17"/>
    <w:rsid w:val="007804E4"/>
    <w:rsid w:val="00783717"/>
    <w:rsid w:val="00794E57"/>
    <w:rsid w:val="007B4FF3"/>
    <w:rsid w:val="007C5B07"/>
    <w:rsid w:val="007D73C8"/>
    <w:rsid w:val="007F160D"/>
    <w:rsid w:val="00800D6A"/>
    <w:rsid w:val="008030E1"/>
    <w:rsid w:val="0080698F"/>
    <w:rsid w:val="00806B2D"/>
    <w:rsid w:val="00810A68"/>
    <w:rsid w:val="0082730A"/>
    <w:rsid w:val="0083503C"/>
    <w:rsid w:val="008414B8"/>
    <w:rsid w:val="0084380C"/>
    <w:rsid w:val="008451ED"/>
    <w:rsid w:val="008576D3"/>
    <w:rsid w:val="00864D4C"/>
    <w:rsid w:val="00865728"/>
    <w:rsid w:val="00871A4F"/>
    <w:rsid w:val="00872B60"/>
    <w:rsid w:val="00882850"/>
    <w:rsid w:val="00883768"/>
    <w:rsid w:val="008A4D45"/>
    <w:rsid w:val="008B4288"/>
    <w:rsid w:val="008B6A86"/>
    <w:rsid w:val="008C4EE9"/>
    <w:rsid w:val="008D05AE"/>
    <w:rsid w:val="008E3973"/>
    <w:rsid w:val="008E5F04"/>
    <w:rsid w:val="00904237"/>
    <w:rsid w:val="009044AF"/>
    <w:rsid w:val="00906C38"/>
    <w:rsid w:val="00923F4F"/>
    <w:rsid w:val="00941ABF"/>
    <w:rsid w:val="00944F60"/>
    <w:rsid w:val="009463C2"/>
    <w:rsid w:val="00954123"/>
    <w:rsid w:val="00954933"/>
    <w:rsid w:val="00976DF8"/>
    <w:rsid w:val="009871C1"/>
    <w:rsid w:val="009901F4"/>
    <w:rsid w:val="009915D9"/>
    <w:rsid w:val="009A094D"/>
    <w:rsid w:val="009A2048"/>
    <w:rsid w:val="009A54A6"/>
    <w:rsid w:val="009A662D"/>
    <w:rsid w:val="009B0931"/>
    <w:rsid w:val="009C0981"/>
    <w:rsid w:val="009D0B9B"/>
    <w:rsid w:val="009D1041"/>
    <w:rsid w:val="009D32BD"/>
    <w:rsid w:val="009D5E16"/>
    <w:rsid w:val="009E595A"/>
    <w:rsid w:val="009E7FDF"/>
    <w:rsid w:val="009F6176"/>
    <w:rsid w:val="009F648C"/>
    <w:rsid w:val="009F73F4"/>
    <w:rsid w:val="00A16EAE"/>
    <w:rsid w:val="00A20152"/>
    <w:rsid w:val="00A3127C"/>
    <w:rsid w:val="00A41868"/>
    <w:rsid w:val="00A42C4E"/>
    <w:rsid w:val="00A4628E"/>
    <w:rsid w:val="00A50AA6"/>
    <w:rsid w:val="00A56C10"/>
    <w:rsid w:val="00A6078B"/>
    <w:rsid w:val="00A80330"/>
    <w:rsid w:val="00A8072E"/>
    <w:rsid w:val="00A919C6"/>
    <w:rsid w:val="00A94168"/>
    <w:rsid w:val="00AB272E"/>
    <w:rsid w:val="00AC3B69"/>
    <w:rsid w:val="00AE1E46"/>
    <w:rsid w:val="00B00816"/>
    <w:rsid w:val="00B03F13"/>
    <w:rsid w:val="00B06D51"/>
    <w:rsid w:val="00B10DC3"/>
    <w:rsid w:val="00B16A47"/>
    <w:rsid w:val="00B16E46"/>
    <w:rsid w:val="00B218F7"/>
    <w:rsid w:val="00B3464A"/>
    <w:rsid w:val="00B41B5B"/>
    <w:rsid w:val="00B42A26"/>
    <w:rsid w:val="00B43DDE"/>
    <w:rsid w:val="00B54A40"/>
    <w:rsid w:val="00B567A7"/>
    <w:rsid w:val="00B70938"/>
    <w:rsid w:val="00B7736A"/>
    <w:rsid w:val="00B81CEF"/>
    <w:rsid w:val="00B91515"/>
    <w:rsid w:val="00B942F2"/>
    <w:rsid w:val="00B94302"/>
    <w:rsid w:val="00BA3C42"/>
    <w:rsid w:val="00BA6C35"/>
    <w:rsid w:val="00BA74B4"/>
    <w:rsid w:val="00BA7E8C"/>
    <w:rsid w:val="00BB3701"/>
    <w:rsid w:val="00BD72CC"/>
    <w:rsid w:val="00BE33E2"/>
    <w:rsid w:val="00BE5D60"/>
    <w:rsid w:val="00BF0DB7"/>
    <w:rsid w:val="00BF16F8"/>
    <w:rsid w:val="00BF1C72"/>
    <w:rsid w:val="00BF2D29"/>
    <w:rsid w:val="00BF6531"/>
    <w:rsid w:val="00BF7C44"/>
    <w:rsid w:val="00C102F1"/>
    <w:rsid w:val="00C13CAC"/>
    <w:rsid w:val="00C34554"/>
    <w:rsid w:val="00C3539A"/>
    <w:rsid w:val="00C36D3F"/>
    <w:rsid w:val="00C43D1A"/>
    <w:rsid w:val="00C4554A"/>
    <w:rsid w:val="00C5102D"/>
    <w:rsid w:val="00C528B5"/>
    <w:rsid w:val="00C570D2"/>
    <w:rsid w:val="00C724BA"/>
    <w:rsid w:val="00C74893"/>
    <w:rsid w:val="00C74DEF"/>
    <w:rsid w:val="00C75028"/>
    <w:rsid w:val="00C75FC4"/>
    <w:rsid w:val="00C81401"/>
    <w:rsid w:val="00C838FB"/>
    <w:rsid w:val="00C91D68"/>
    <w:rsid w:val="00C93499"/>
    <w:rsid w:val="00CA27E4"/>
    <w:rsid w:val="00CA5A16"/>
    <w:rsid w:val="00CB0E5D"/>
    <w:rsid w:val="00CB5E6C"/>
    <w:rsid w:val="00CB7B49"/>
    <w:rsid w:val="00CC0AF8"/>
    <w:rsid w:val="00CC13C6"/>
    <w:rsid w:val="00CC3840"/>
    <w:rsid w:val="00CC767B"/>
    <w:rsid w:val="00CF0B41"/>
    <w:rsid w:val="00D03140"/>
    <w:rsid w:val="00D05660"/>
    <w:rsid w:val="00D06654"/>
    <w:rsid w:val="00D10278"/>
    <w:rsid w:val="00D138FA"/>
    <w:rsid w:val="00D17C58"/>
    <w:rsid w:val="00D21EC6"/>
    <w:rsid w:val="00D267F1"/>
    <w:rsid w:val="00D35420"/>
    <w:rsid w:val="00D407F7"/>
    <w:rsid w:val="00D43C3B"/>
    <w:rsid w:val="00D44B7B"/>
    <w:rsid w:val="00D56F52"/>
    <w:rsid w:val="00D61941"/>
    <w:rsid w:val="00D622DC"/>
    <w:rsid w:val="00D72634"/>
    <w:rsid w:val="00D80998"/>
    <w:rsid w:val="00D905BE"/>
    <w:rsid w:val="00D91FAE"/>
    <w:rsid w:val="00D9534F"/>
    <w:rsid w:val="00DA536E"/>
    <w:rsid w:val="00DB04FC"/>
    <w:rsid w:val="00DB0C80"/>
    <w:rsid w:val="00DC4158"/>
    <w:rsid w:val="00DC7F94"/>
    <w:rsid w:val="00DD064E"/>
    <w:rsid w:val="00DD0EA2"/>
    <w:rsid w:val="00DD3C91"/>
    <w:rsid w:val="00DD58BC"/>
    <w:rsid w:val="00DE2AEB"/>
    <w:rsid w:val="00DE718A"/>
    <w:rsid w:val="00DF1750"/>
    <w:rsid w:val="00DF4532"/>
    <w:rsid w:val="00DF457A"/>
    <w:rsid w:val="00E00E02"/>
    <w:rsid w:val="00E02A1B"/>
    <w:rsid w:val="00E042EE"/>
    <w:rsid w:val="00E04957"/>
    <w:rsid w:val="00E13316"/>
    <w:rsid w:val="00E15D90"/>
    <w:rsid w:val="00E17CAE"/>
    <w:rsid w:val="00E20062"/>
    <w:rsid w:val="00E209B6"/>
    <w:rsid w:val="00E213BD"/>
    <w:rsid w:val="00E21683"/>
    <w:rsid w:val="00E222A7"/>
    <w:rsid w:val="00E24246"/>
    <w:rsid w:val="00E35D47"/>
    <w:rsid w:val="00E41188"/>
    <w:rsid w:val="00E429A4"/>
    <w:rsid w:val="00E549C8"/>
    <w:rsid w:val="00E57D54"/>
    <w:rsid w:val="00E64608"/>
    <w:rsid w:val="00E70AEE"/>
    <w:rsid w:val="00E736FE"/>
    <w:rsid w:val="00E745C1"/>
    <w:rsid w:val="00E816F7"/>
    <w:rsid w:val="00E82E6A"/>
    <w:rsid w:val="00E83DFE"/>
    <w:rsid w:val="00E84017"/>
    <w:rsid w:val="00E846F5"/>
    <w:rsid w:val="00E97FF4"/>
    <w:rsid w:val="00EA3BA8"/>
    <w:rsid w:val="00EA4F85"/>
    <w:rsid w:val="00EB4579"/>
    <w:rsid w:val="00EC6751"/>
    <w:rsid w:val="00EC6D75"/>
    <w:rsid w:val="00ED52F4"/>
    <w:rsid w:val="00EE1C7D"/>
    <w:rsid w:val="00EE3898"/>
    <w:rsid w:val="00F010B6"/>
    <w:rsid w:val="00F020A3"/>
    <w:rsid w:val="00F122B6"/>
    <w:rsid w:val="00F148A0"/>
    <w:rsid w:val="00F20B54"/>
    <w:rsid w:val="00F24C6E"/>
    <w:rsid w:val="00F2521B"/>
    <w:rsid w:val="00F264BD"/>
    <w:rsid w:val="00F31859"/>
    <w:rsid w:val="00F35178"/>
    <w:rsid w:val="00F42D53"/>
    <w:rsid w:val="00F5117E"/>
    <w:rsid w:val="00F57E50"/>
    <w:rsid w:val="00F608C5"/>
    <w:rsid w:val="00F6114E"/>
    <w:rsid w:val="00F71F3E"/>
    <w:rsid w:val="00F77A9C"/>
    <w:rsid w:val="00F77D9A"/>
    <w:rsid w:val="00F9681B"/>
    <w:rsid w:val="00FA2374"/>
    <w:rsid w:val="00FB470D"/>
    <w:rsid w:val="00FB5CAA"/>
    <w:rsid w:val="00FC228B"/>
    <w:rsid w:val="00FC44E6"/>
    <w:rsid w:val="00FD0CA6"/>
    <w:rsid w:val="00FD228D"/>
    <w:rsid w:val="00FD4066"/>
    <w:rsid w:val="00FE1C6D"/>
    <w:rsid w:val="00FE2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C012"/>
  <w15:docId w15:val="{5A3914C0-5498-477E-9AF1-DD35641E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Times New Roman" w:eastAsia="Times New Roman" w:hAnsi="Times New Roman" w:cs="Times New Roman"/>
      <w:sz w:val="20"/>
      <w:szCs w:val="20"/>
    </w:rPr>
    <w:tblPr>
      <w:tblStyleRowBandSize w:val="1"/>
      <w:tblStyleColBandSize w:val="1"/>
    </w:tblPr>
  </w:style>
  <w:style w:type="table" w:customStyle="1" w:styleId="1">
    <w:name w:val="1"/>
    <w:basedOn w:val="TableNormal"/>
    <w:rPr>
      <w:rFonts w:ascii="Times New Roman" w:eastAsia="Times New Roman" w:hAnsi="Times New Roman" w:cs="Times New Roman"/>
      <w:sz w:val="20"/>
      <w:szCs w:val="20"/>
    </w:rPr>
    <w:tblPr>
      <w:tblStyleRowBandSize w:val="1"/>
      <w:tblStyleColBandSize w:val="1"/>
    </w:tblPr>
  </w:style>
  <w:style w:type="character" w:styleId="Hyperlink">
    <w:name w:val="Hyperlink"/>
    <w:basedOn w:val="DefaultParagraphFont"/>
    <w:uiPriority w:val="99"/>
    <w:unhideWhenUsed/>
    <w:rsid w:val="003074CD"/>
    <w:rPr>
      <w:color w:val="0000FF" w:themeColor="hyperlink"/>
      <w:u w:val="single"/>
    </w:rPr>
  </w:style>
  <w:style w:type="character" w:styleId="FollowedHyperlink">
    <w:name w:val="FollowedHyperlink"/>
    <w:basedOn w:val="DefaultParagraphFont"/>
    <w:uiPriority w:val="99"/>
    <w:semiHidden/>
    <w:unhideWhenUsed/>
    <w:rsid w:val="003074CD"/>
    <w:rPr>
      <w:color w:val="800080" w:themeColor="followedHyperlink"/>
      <w:u w:val="single"/>
    </w:rPr>
  </w:style>
  <w:style w:type="paragraph" w:styleId="ListParagraph">
    <w:name w:val="List Paragraph"/>
    <w:basedOn w:val="Normal"/>
    <w:qFormat/>
    <w:rsid w:val="00477983"/>
    <w:pPr>
      <w:ind w:left="720"/>
      <w:contextualSpacing/>
    </w:pPr>
  </w:style>
  <w:style w:type="character" w:styleId="CommentReference">
    <w:name w:val="annotation reference"/>
    <w:basedOn w:val="DefaultParagraphFont"/>
    <w:uiPriority w:val="99"/>
    <w:semiHidden/>
    <w:unhideWhenUsed/>
    <w:rsid w:val="00AB272E"/>
    <w:rPr>
      <w:sz w:val="16"/>
      <w:szCs w:val="16"/>
    </w:rPr>
  </w:style>
  <w:style w:type="paragraph" w:styleId="CommentText">
    <w:name w:val="annotation text"/>
    <w:basedOn w:val="Normal"/>
    <w:link w:val="CommentTextChar"/>
    <w:uiPriority w:val="99"/>
    <w:semiHidden/>
    <w:unhideWhenUsed/>
    <w:rsid w:val="00AB272E"/>
    <w:rPr>
      <w:sz w:val="20"/>
      <w:szCs w:val="20"/>
    </w:rPr>
  </w:style>
  <w:style w:type="character" w:customStyle="1" w:styleId="CommentTextChar">
    <w:name w:val="Comment Text Char"/>
    <w:basedOn w:val="DefaultParagraphFont"/>
    <w:link w:val="CommentText"/>
    <w:uiPriority w:val="99"/>
    <w:semiHidden/>
    <w:rsid w:val="00AB272E"/>
    <w:rPr>
      <w:sz w:val="20"/>
      <w:szCs w:val="20"/>
    </w:rPr>
  </w:style>
  <w:style w:type="paragraph" w:styleId="CommentSubject">
    <w:name w:val="annotation subject"/>
    <w:basedOn w:val="CommentText"/>
    <w:next w:val="CommentText"/>
    <w:link w:val="CommentSubjectChar"/>
    <w:uiPriority w:val="99"/>
    <w:semiHidden/>
    <w:unhideWhenUsed/>
    <w:rsid w:val="00AB272E"/>
    <w:rPr>
      <w:b/>
      <w:bCs/>
    </w:rPr>
  </w:style>
  <w:style w:type="character" w:customStyle="1" w:styleId="CommentSubjectChar">
    <w:name w:val="Comment Subject Char"/>
    <w:basedOn w:val="CommentTextChar"/>
    <w:link w:val="CommentSubject"/>
    <w:uiPriority w:val="99"/>
    <w:semiHidden/>
    <w:rsid w:val="00AB272E"/>
    <w:rPr>
      <w:b/>
      <w:bCs/>
      <w:sz w:val="20"/>
      <w:szCs w:val="20"/>
    </w:rPr>
  </w:style>
  <w:style w:type="paragraph" w:styleId="BalloonText">
    <w:name w:val="Balloon Text"/>
    <w:basedOn w:val="Normal"/>
    <w:link w:val="BalloonTextChar"/>
    <w:uiPriority w:val="99"/>
    <w:semiHidden/>
    <w:unhideWhenUsed/>
    <w:rsid w:val="00102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C5D"/>
    <w:rPr>
      <w:rFonts w:ascii="Segoe UI" w:hAnsi="Segoe UI" w:cs="Segoe UI"/>
      <w:sz w:val="18"/>
      <w:szCs w:val="18"/>
    </w:rPr>
  </w:style>
  <w:style w:type="paragraph" w:styleId="Revision">
    <w:name w:val="Revision"/>
    <w:hidden/>
    <w:uiPriority w:val="99"/>
    <w:semiHidden/>
    <w:rsid w:val="001F4389"/>
  </w:style>
  <w:style w:type="paragraph" w:styleId="z-TopofForm">
    <w:name w:val="HTML Top of Form"/>
    <w:basedOn w:val="Normal"/>
    <w:next w:val="Normal"/>
    <w:link w:val="z-TopofFormChar"/>
    <w:hidden/>
    <w:uiPriority w:val="99"/>
    <w:semiHidden/>
    <w:unhideWhenUsed/>
    <w:rsid w:val="00E15D90"/>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E15D90"/>
    <w:rPr>
      <w:vanish/>
      <w:sz w:val="16"/>
      <w:szCs w:val="16"/>
    </w:rPr>
  </w:style>
  <w:style w:type="paragraph" w:styleId="z-BottomofForm">
    <w:name w:val="HTML Bottom of Form"/>
    <w:basedOn w:val="Normal"/>
    <w:next w:val="Normal"/>
    <w:link w:val="z-BottomofFormChar"/>
    <w:hidden/>
    <w:uiPriority w:val="99"/>
    <w:semiHidden/>
    <w:unhideWhenUsed/>
    <w:rsid w:val="00E15D9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E15D90"/>
    <w:rPr>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380">
      <w:bodyDiv w:val="1"/>
      <w:marLeft w:val="0"/>
      <w:marRight w:val="0"/>
      <w:marTop w:val="0"/>
      <w:marBottom w:val="0"/>
      <w:divBdr>
        <w:top w:val="none" w:sz="0" w:space="0" w:color="auto"/>
        <w:left w:val="none" w:sz="0" w:space="0" w:color="auto"/>
        <w:bottom w:val="none" w:sz="0" w:space="0" w:color="auto"/>
        <w:right w:val="none" w:sz="0" w:space="0" w:color="auto"/>
      </w:divBdr>
    </w:div>
    <w:div w:id="517698848">
      <w:bodyDiv w:val="1"/>
      <w:marLeft w:val="0"/>
      <w:marRight w:val="0"/>
      <w:marTop w:val="0"/>
      <w:marBottom w:val="0"/>
      <w:divBdr>
        <w:top w:val="none" w:sz="0" w:space="0" w:color="auto"/>
        <w:left w:val="none" w:sz="0" w:space="0" w:color="auto"/>
        <w:bottom w:val="none" w:sz="0" w:space="0" w:color="auto"/>
        <w:right w:val="none" w:sz="0" w:space="0" w:color="auto"/>
      </w:divBdr>
    </w:div>
    <w:div w:id="978147941">
      <w:bodyDiv w:val="1"/>
      <w:marLeft w:val="0"/>
      <w:marRight w:val="0"/>
      <w:marTop w:val="0"/>
      <w:marBottom w:val="0"/>
      <w:divBdr>
        <w:top w:val="none" w:sz="0" w:space="0" w:color="auto"/>
        <w:left w:val="none" w:sz="0" w:space="0" w:color="auto"/>
        <w:bottom w:val="none" w:sz="0" w:space="0" w:color="auto"/>
        <w:right w:val="none" w:sz="0" w:space="0" w:color="auto"/>
      </w:divBdr>
    </w:div>
    <w:div w:id="1122304962">
      <w:bodyDiv w:val="1"/>
      <w:marLeft w:val="0"/>
      <w:marRight w:val="0"/>
      <w:marTop w:val="0"/>
      <w:marBottom w:val="0"/>
      <w:divBdr>
        <w:top w:val="none" w:sz="0" w:space="0" w:color="auto"/>
        <w:left w:val="none" w:sz="0" w:space="0" w:color="auto"/>
        <w:bottom w:val="none" w:sz="0" w:space="0" w:color="auto"/>
        <w:right w:val="none" w:sz="0" w:space="0" w:color="auto"/>
      </w:divBdr>
    </w:div>
    <w:div w:id="171373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6" ma:contentTypeDescription="Create a new document." ma:contentTypeScope="" ma:versionID="144d6ab3bb3f4f66d5da6a02f613e665">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5940bfde75fabc1e2a0a750968f69474"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a40251-4042-4ab8-8dc4-c7c351c4e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8556ba-6183-4350-b09a-ed3629a58960}" ma:internalName="TaxCatchAll" ma:showField="CatchAllData" ma:web="2d891484-514d-47f1-8549-6a9d22d17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ed4abe-d7d8-4b16-aa82-3663acdf9ef9">
      <Terms xmlns="http://schemas.microsoft.com/office/infopath/2007/PartnerControls"/>
    </lcf76f155ced4ddcb4097134ff3c332f>
    <TaxCatchAll xmlns="2d891484-514d-47f1-8549-6a9d22d172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39D10-9B42-420D-9F07-8936F42D5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d4abe-d7d8-4b16-aa82-3663acdf9ef9"/>
    <ds:schemaRef ds:uri="2d891484-514d-47f1-8549-6a9d22d1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B4922-61A7-4AD5-A805-3801FCE1A659}">
  <ds:schemaRefs>
    <ds:schemaRef ds:uri="http://schemas.microsoft.com/office/2006/metadata/properties"/>
    <ds:schemaRef ds:uri="http://schemas.microsoft.com/office/infopath/2007/PartnerControls"/>
    <ds:schemaRef ds:uri="1aed4abe-d7d8-4b16-aa82-3663acdf9ef9"/>
    <ds:schemaRef ds:uri="2d891484-514d-47f1-8549-6a9d22d172bc"/>
  </ds:schemaRefs>
</ds:datastoreItem>
</file>

<file path=customXml/itemProps3.xml><?xml version="1.0" encoding="utf-8"?>
<ds:datastoreItem xmlns:ds="http://schemas.openxmlformats.org/officeDocument/2006/customXml" ds:itemID="{BC0D0CD3-DB98-4BF8-81AE-7C133E99A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Inge Booth</cp:lastModifiedBy>
  <cp:revision>30</cp:revision>
  <cp:lastPrinted>2021-06-09T08:56:00Z</cp:lastPrinted>
  <dcterms:created xsi:type="dcterms:W3CDTF">2022-09-06T14:25:00Z</dcterms:created>
  <dcterms:modified xsi:type="dcterms:W3CDTF">2022-11-09T15:28:00Z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0x010100E25A523AAD0E6547A8117D73A7A3539B</vt:lpwstr>
  </property>
  <property fmtid="{D5CDD505-2E9C-101B-9397-08002B2CF9AE}" pid="3" name="MediaServiceImageTags">
    <vt:lpwstr/>
  </property>
</Properties>
</file>