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F659" w14:textId="77777777" w:rsidR="00436AA1" w:rsidRPr="00CC7EEA" w:rsidRDefault="00436AA1" w:rsidP="00436AA1">
      <w:pPr>
        <w:pStyle w:val="Header"/>
        <w:spacing w:line="276" w:lineRule="auto"/>
        <w:rPr>
          <w:rFonts w:ascii="Arial Black" w:hAnsi="Arial Black"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B415B85" wp14:editId="7560DE58">
            <wp:simplePos x="0" y="0"/>
            <wp:positionH relativeFrom="column">
              <wp:posOffset>4876800</wp:posOffset>
            </wp:positionH>
            <wp:positionV relativeFrom="paragraph">
              <wp:posOffset>-114300</wp:posOffset>
            </wp:positionV>
            <wp:extent cx="697865" cy="828675"/>
            <wp:effectExtent l="0" t="0" r="6985" b="9525"/>
            <wp:wrapThrough wrapText="bothSides">
              <wp:wrapPolygon edited="0">
                <wp:start x="0" y="0"/>
                <wp:lineTo x="0" y="21352"/>
                <wp:lineTo x="21227" y="21352"/>
                <wp:lineTo x="212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EEA">
        <w:rPr>
          <w:rFonts w:ascii="Arial Black" w:hAnsi="Arial Black"/>
          <w:bCs/>
          <w:sz w:val="32"/>
          <w:szCs w:val="32"/>
        </w:rPr>
        <w:t>Kendal Town Council</w:t>
      </w:r>
    </w:p>
    <w:p w14:paraId="084B7AEB" w14:textId="70F0DCA1" w:rsidR="00436AA1" w:rsidRPr="00CC7EEA" w:rsidRDefault="00436AA1" w:rsidP="00436AA1">
      <w:pPr>
        <w:pStyle w:val="Header"/>
        <w:spacing w:line="276" w:lineRule="auto"/>
        <w:rPr>
          <w:bCs/>
        </w:rPr>
      </w:pPr>
      <w:r w:rsidRPr="00CC7EEA">
        <w:rPr>
          <w:bCs/>
        </w:rPr>
        <w:t>Town Hall, Highgate, Kendal LA9 4ED</w:t>
      </w:r>
    </w:p>
    <w:p w14:paraId="59F23841" w14:textId="203EDECA" w:rsidR="00436AA1" w:rsidRPr="00436AA1" w:rsidRDefault="00436AA1" w:rsidP="00436AA1">
      <w:pPr>
        <w:pStyle w:val="Header"/>
        <w:spacing w:line="276" w:lineRule="auto"/>
        <w:rPr>
          <w:bCs/>
        </w:rPr>
      </w:pPr>
      <w:r w:rsidRPr="00CC7EEA">
        <w:rPr>
          <w:bCs/>
        </w:rPr>
        <w:t>www.kendaltowncouncil.gov.uk</w:t>
      </w:r>
    </w:p>
    <w:p w14:paraId="22EAE9EE" w14:textId="77777777" w:rsidR="00436AA1" w:rsidRDefault="00436AA1" w:rsidP="00424E80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</w:rPr>
      </w:pPr>
    </w:p>
    <w:p w14:paraId="2FD5ED9B" w14:textId="77777777" w:rsidR="00436AA1" w:rsidRDefault="00436AA1" w:rsidP="00424E80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</w:rPr>
      </w:pPr>
    </w:p>
    <w:p w14:paraId="02864A33" w14:textId="3C9316AC" w:rsidR="00424E80" w:rsidRDefault="00424E80" w:rsidP="00424E80">
      <w:pPr>
        <w:widowControl w:val="0"/>
        <w:overflowPunct w:val="0"/>
        <w:autoSpaceDE w:val="0"/>
        <w:autoSpaceDN w:val="0"/>
        <w:adjustRightInd w:val="0"/>
        <w:rPr>
          <w:rFonts w:cs="Arial"/>
          <w:b/>
        </w:rPr>
      </w:pPr>
      <w:r w:rsidRPr="00BB322F">
        <w:rPr>
          <w:rFonts w:cs="Arial"/>
          <w:b/>
          <w:bCs/>
          <w:kern w:val="28"/>
        </w:rPr>
        <w:t xml:space="preserve">Minutes of the meeting of </w:t>
      </w:r>
      <w:r w:rsidR="00436AA1" w:rsidRPr="00BB322F">
        <w:rPr>
          <w:rFonts w:cs="Arial"/>
          <w:b/>
          <w:bCs/>
          <w:kern w:val="28"/>
        </w:rPr>
        <w:t>the</w:t>
      </w:r>
      <w:r w:rsidR="009A03FD">
        <w:rPr>
          <w:rFonts w:cs="Arial"/>
          <w:b/>
          <w:bCs/>
          <w:kern w:val="28"/>
        </w:rPr>
        <w:t xml:space="preserve"> </w:t>
      </w:r>
      <w:r w:rsidR="006400E8">
        <w:rPr>
          <w:rFonts w:cs="Arial"/>
          <w:b/>
          <w:bCs/>
          <w:kern w:val="28"/>
        </w:rPr>
        <w:t>Mayoralty and Arts</w:t>
      </w:r>
      <w:r w:rsidR="009A03FD">
        <w:rPr>
          <w:rFonts w:cs="Arial"/>
          <w:b/>
          <w:bCs/>
          <w:kern w:val="28"/>
        </w:rPr>
        <w:t xml:space="preserve"> Committee</w:t>
      </w:r>
      <w:r w:rsidRPr="00BB322F">
        <w:rPr>
          <w:rFonts w:cs="Arial"/>
          <w:b/>
          <w:bCs/>
          <w:kern w:val="28"/>
        </w:rPr>
        <w:t xml:space="preserve"> held on Monday, </w:t>
      </w:r>
      <w:r w:rsidR="006400E8">
        <w:rPr>
          <w:rFonts w:cs="Arial"/>
          <w:b/>
          <w:bCs/>
          <w:kern w:val="28"/>
        </w:rPr>
        <w:t>18</w:t>
      </w:r>
      <w:r w:rsidR="006C35D1">
        <w:rPr>
          <w:rFonts w:cs="Arial"/>
          <w:b/>
          <w:bCs/>
          <w:kern w:val="28"/>
        </w:rPr>
        <w:t xml:space="preserve"> October</w:t>
      </w:r>
      <w:r w:rsidRPr="00BB322F">
        <w:rPr>
          <w:rFonts w:cs="Arial"/>
          <w:b/>
          <w:bCs/>
          <w:kern w:val="28"/>
        </w:rPr>
        <w:t xml:space="preserve"> </w:t>
      </w:r>
      <w:r w:rsidRPr="00CC7EEA">
        <w:rPr>
          <w:rFonts w:cs="Arial"/>
          <w:b/>
          <w:bCs/>
          <w:kern w:val="28"/>
        </w:rPr>
        <w:t>202</w:t>
      </w:r>
      <w:r>
        <w:rPr>
          <w:rFonts w:cs="Arial"/>
          <w:b/>
          <w:bCs/>
          <w:kern w:val="28"/>
        </w:rPr>
        <w:t>1</w:t>
      </w:r>
      <w:r w:rsidRPr="00CC7EEA">
        <w:rPr>
          <w:rFonts w:cs="Arial"/>
          <w:b/>
          <w:bCs/>
          <w:kern w:val="28"/>
        </w:rPr>
        <w:t xml:space="preserve"> at </w:t>
      </w:r>
      <w:r w:rsidR="003F7E9F">
        <w:rPr>
          <w:rFonts w:cs="Arial"/>
          <w:b/>
          <w:bCs/>
          <w:color w:val="000000"/>
          <w:kern w:val="28"/>
        </w:rPr>
        <w:t>7.30</w:t>
      </w:r>
      <w:r w:rsidR="00874A0E">
        <w:rPr>
          <w:rFonts w:cs="Arial"/>
          <w:b/>
          <w:bCs/>
          <w:color w:val="000000"/>
          <w:kern w:val="28"/>
        </w:rPr>
        <w:t>pm</w:t>
      </w:r>
      <w:r>
        <w:rPr>
          <w:rFonts w:cs="Arial"/>
          <w:b/>
          <w:bCs/>
          <w:color w:val="000000"/>
          <w:kern w:val="28"/>
        </w:rPr>
        <w:t xml:space="preserve"> </w:t>
      </w:r>
      <w:r w:rsidR="006400E8">
        <w:rPr>
          <w:rFonts w:cs="Arial"/>
          <w:b/>
        </w:rPr>
        <w:t>via Zoom.</w:t>
      </w:r>
    </w:p>
    <w:p w14:paraId="74D9411E" w14:textId="77777777" w:rsidR="00424E80" w:rsidRDefault="00424E80" w:rsidP="00424E80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kern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2835"/>
        <w:gridCol w:w="1429"/>
      </w:tblGrid>
      <w:tr w:rsidR="00424E80" w:rsidRPr="00F26098" w14:paraId="1134665F" w14:textId="77777777" w:rsidTr="00D122C3">
        <w:tc>
          <w:tcPr>
            <w:tcW w:w="3114" w:type="dxa"/>
          </w:tcPr>
          <w:p w14:paraId="4DA41DC0" w14:textId="60B27632" w:rsidR="00424E80" w:rsidRPr="00F26098" w:rsidRDefault="003F7E9F" w:rsidP="006D0BD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 xml:space="preserve">Cllr </w:t>
            </w:r>
            <w:r w:rsidR="006D0BD6">
              <w:rPr>
                <w:rFonts w:cs="Arial"/>
                <w:kern w:val="28"/>
                <w:sz w:val="22"/>
                <w:szCs w:val="22"/>
              </w:rPr>
              <w:t>J Brook</w:t>
            </w:r>
          </w:p>
        </w:tc>
        <w:tc>
          <w:tcPr>
            <w:tcW w:w="1417" w:type="dxa"/>
          </w:tcPr>
          <w:p w14:paraId="2C163747" w14:textId="08C0AB03" w:rsidR="00424E80" w:rsidRPr="00F26098" w:rsidRDefault="00950A39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  <w:tc>
          <w:tcPr>
            <w:tcW w:w="2835" w:type="dxa"/>
          </w:tcPr>
          <w:p w14:paraId="6B53612D" w14:textId="692C27B3" w:rsidR="00424E80" w:rsidRPr="00D122C3" w:rsidRDefault="001378C6" w:rsidP="006D0BD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 xml:space="preserve">Cllr </w:t>
            </w:r>
            <w:r w:rsidR="006D0BD6">
              <w:rPr>
                <w:rFonts w:cs="Arial"/>
                <w:kern w:val="28"/>
                <w:sz w:val="22"/>
                <w:szCs w:val="22"/>
              </w:rPr>
              <w:t>C Hogg</w:t>
            </w:r>
          </w:p>
        </w:tc>
        <w:tc>
          <w:tcPr>
            <w:tcW w:w="1429" w:type="dxa"/>
          </w:tcPr>
          <w:p w14:paraId="78C3F900" w14:textId="4377B388" w:rsidR="00424E80" w:rsidRPr="00D122C3" w:rsidRDefault="001378C6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</w:tr>
      <w:tr w:rsidR="00424E80" w:rsidRPr="00F26098" w14:paraId="35DFBE0A" w14:textId="77777777" w:rsidTr="00D122C3">
        <w:tc>
          <w:tcPr>
            <w:tcW w:w="3114" w:type="dxa"/>
          </w:tcPr>
          <w:p w14:paraId="2247F73F" w14:textId="712BA138" w:rsidR="00424E80" w:rsidRPr="00F26098" w:rsidRDefault="006D0BD6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G Cook</w:t>
            </w:r>
          </w:p>
        </w:tc>
        <w:tc>
          <w:tcPr>
            <w:tcW w:w="1417" w:type="dxa"/>
          </w:tcPr>
          <w:p w14:paraId="3DE4F039" w14:textId="3F85B757" w:rsidR="00424E80" w:rsidRPr="00F26098" w:rsidRDefault="00024D5A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  <w:tc>
          <w:tcPr>
            <w:tcW w:w="2835" w:type="dxa"/>
          </w:tcPr>
          <w:p w14:paraId="12E0875D" w14:textId="44E868EE" w:rsidR="00424E80" w:rsidRPr="00D122C3" w:rsidRDefault="00436AA1" w:rsidP="006D0BD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 w:rsidRPr="00D122C3">
              <w:rPr>
                <w:rFonts w:cs="Arial"/>
                <w:kern w:val="28"/>
                <w:sz w:val="22"/>
                <w:szCs w:val="22"/>
              </w:rPr>
              <w:t xml:space="preserve">Cllr </w:t>
            </w:r>
            <w:r w:rsidR="006D0BD6">
              <w:rPr>
                <w:rFonts w:cs="Arial"/>
                <w:kern w:val="28"/>
                <w:sz w:val="22"/>
                <w:szCs w:val="22"/>
              </w:rPr>
              <w:t>D Rathbone (Chair)</w:t>
            </w:r>
          </w:p>
        </w:tc>
        <w:tc>
          <w:tcPr>
            <w:tcW w:w="1429" w:type="dxa"/>
          </w:tcPr>
          <w:p w14:paraId="4AB5A74B" w14:textId="2899FA3F" w:rsidR="00424E80" w:rsidRPr="00D122C3" w:rsidRDefault="00024D5A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</w:tr>
      <w:tr w:rsidR="00424E80" w:rsidRPr="00F26098" w14:paraId="4B6CAE6D" w14:textId="77777777" w:rsidTr="00D122C3">
        <w:tc>
          <w:tcPr>
            <w:tcW w:w="3114" w:type="dxa"/>
          </w:tcPr>
          <w:p w14:paraId="638A5EA5" w14:textId="5B8925B8" w:rsidR="00424E80" w:rsidRPr="00F26098" w:rsidRDefault="006D0BD6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 w:rsidRPr="004E5A04">
              <w:rPr>
                <w:rFonts w:cs="Arial"/>
                <w:kern w:val="28"/>
                <w:sz w:val="22"/>
                <w:szCs w:val="22"/>
              </w:rPr>
              <w:t xml:space="preserve">Cllr </w:t>
            </w:r>
            <w:r>
              <w:rPr>
                <w:rFonts w:cs="Arial"/>
                <w:kern w:val="28"/>
                <w:sz w:val="22"/>
                <w:szCs w:val="22"/>
              </w:rPr>
              <w:t>J Dunlop (Vice Chair)</w:t>
            </w:r>
          </w:p>
        </w:tc>
        <w:tc>
          <w:tcPr>
            <w:tcW w:w="1417" w:type="dxa"/>
          </w:tcPr>
          <w:p w14:paraId="4E5DD80D" w14:textId="511A5244" w:rsidR="00424E80" w:rsidRPr="00F26098" w:rsidRDefault="00024D5A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  <w:tc>
          <w:tcPr>
            <w:tcW w:w="2835" w:type="dxa"/>
          </w:tcPr>
          <w:p w14:paraId="01364B16" w14:textId="28FA9BA1" w:rsidR="00424E80" w:rsidRPr="00D122C3" w:rsidRDefault="00436AA1" w:rsidP="006D0BD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 w:rsidRPr="00D122C3">
              <w:rPr>
                <w:rFonts w:cs="Arial"/>
                <w:kern w:val="28"/>
                <w:sz w:val="22"/>
                <w:szCs w:val="22"/>
              </w:rPr>
              <w:t>Cllr</w:t>
            </w:r>
            <w:r w:rsidR="006D0BD6">
              <w:rPr>
                <w:rFonts w:cs="Arial"/>
                <w:kern w:val="28"/>
                <w:sz w:val="22"/>
                <w:szCs w:val="22"/>
              </w:rPr>
              <w:t xml:space="preserve"> R Sutton</w:t>
            </w:r>
          </w:p>
        </w:tc>
        <w:tc>
          <w:tcPr>
            <w:tcW w:w="1429" w:type="dxa"/>
          </w:tcPr>
          <w:p w14:paraId="1AEB2EBC" w14:textId="49A05D20" w:rsidR="00424E80" w:rsidRPr="00D122C3" w:rsidRDefault="00024D5A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</w:tr>
      <w:tr w:rsidR="009A03FD" w:rsidRPr="00F26098" w14:paraId="73B70B90" w14:textId="77777777" w:rsidTr="00D122C3">
        <w:trPr>
          <w:trHeight w:val="121"/>
        </w:trPr>
        <w:tc>
          <w:tcPr>
            <w:tcW w:w="3114" w:type="dxa"/>
          </w:tcPr>
          <w:p w14:paraId="55987E73" w14:textId="12FB8B36" w:rsidR="009A03FD" w:rsidRPr="004E5A04" w:rsidRDefault="006D0BD6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Cllr A Finch</w:t>
            </w:r>
          </w:p>
        </w:tc>
        <w:tc>
          <w:tcPr>
            <w:tcW w:w="1417" w:type="dxa"/>
          </w:tcPr>
          <w:p w14:paraId="5637DDCA" w14:textId="2ECE1989" w:rsidR="009A03FD" w:rsidRPr="004E5A04" w:rsidRDefault="00094373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Absent</w:t>
            </w:r>
          </w:p>
        </w:tc>
        <w:tc>
          <w:tcPr>
            <w:tcW w:w="2835" w:type="dxa"/>
          </w:tcPr>
          <w:p w14:paraId="38446A52" w14:textId="54A1FC44" w:rsidR="009A03FD" w:rsidRPr="00D122C3" w:rsidRDefault="003F7E9F" w:rsidP="006D0BD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 xml:space="preserve">Cllr </w:t>
            </w:r>
            <w:r w:rsidR="006D0BD6">
              <w:rPr>
                <w:rFonts w:cs="Arial"/>
                <w:kern w:val="28"/>
                <w:sz w:val="22"/>
                <w:szCs w:val="22"/>
              </w:rPr>
              <w:t>K Teasdale</w:t>
            </w:r>
          </w:p>
        </w:tc>
        <w:tc>
          <w:tcPr>
            <w:tcW w:w="1429" w:type="dxa"/>
          </w:tcPr>
          <w:p w14:paraId="33AFA0C2" w14:textId="694CAFBE" w:rsidR="009A03FD" w:rsidRPr="00D122C3" w:rsidRDefault="00024D5A" w:rsidP="00B04EF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</w:tr>
      <w:tr w:rsidR="003F7E9F" w:rsidRPr="00F26098" w14:paraId="4F32D3C8" w14:textId="77777777" w:rsidTr="003F7E9F">
        <w:trPr>
          <w:trHeight w:val="121"/>
        </w:trPr>
        <w:tc>
          <w:tcPr>
            <w:tcW w:w="3114" w:type="dxa"/>
          </w:tcPr>
          <w:p w14:paraId="61B08DA4" w14:textId="700A5BA9" w:rsidR="003F7E9F" w:rsidRPr="00D122C3" w:rsidRDefault="003F7E9F" w:rsidP="006D0BD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 w:rsidRPr="00D122C3">
              <w:rPr>
                <w:rFonts w:cs="Arial"/>
                <w:kern w:val="28"/>
                <w:sz w:val="22"/>
                <w:szCs w:val="22"/>
              </w:rPr>
              <w:t xml:space="preserve">Cllr </w:t>
            </w:r>
            <w:r w:rsidR="006D0BD6">
              <w:rPr>
                <w:rFonts w:cs="Arial"/>
                <w:kern w:val="28"/>
                <w:sz w:val="22"/>
                <w:szCs w:val="22"/>
              </w:rPr>
              <w:t>P Gibson</w:t>
            </w:r>
            <w:r w:rsidR="00094373">
              <w:rPr>
                <w:rFonts w:cs="Arial"/>
                <w:kern w:val="28"/>
                <w:sz w:val="22"/>
                <w:szCs w:val="22"/>
              </w:rPr>
              <w:t xml:space="preserve"> (until 8pm)</w:t>
            </w:r>
          </w:p>
        </w:tc>
        <w:tc>
          <w:tcPr>
            <w:tcW w:w="1417" w:type="dxa"/>
          </w:tcPr>
          <w:p w14:paraId="4D36C403" w14:textId="5BDCF1FD" w:rsidR="003F7E9F" w:rsidRPr="00D122C3" w:rsidRDefault="00024D5A" w:rsidP="006C35D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Present</w:t>
            </w:r>
          </w:p>
        </w:tc>
        <w:tc>
          <w:tcPr>
            <w:tcW w:w="2835" w:type="dxa"/>
            <w:shd w:val="clear" w:color="auto" w:fill="FFFFFF" w:themeFill="background1"/>
          </w:tcPr>
          <w:p w14:paraId="490A9576" w14:textId="208AD32F" w:rsidR="003F7E9F" w:rsidRPr="00D122C3" w:rsidRDefault="003F7E9F" w:rsidP="006D0BD6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 w:rsidRPr="00D122C3">
              <w:rPr>
                <w:rFonts w:cs="Arial"/>
                <w:kern w:val="28"/>
                <w:sz w:val="22"/>
                <w:szCs w:val="22"/>
              </w:rPr>
              <w:t xml:space="preserve">Cllr </w:t>
            </w:r>
            <w:r w:rsidR="006D0BD6">
              <w:rPr>
                <w:rFonts w:cs="Arial"/>
                <w:kern w:val="28"/>
                <w:sz w:val="22"/>
                <w:szCs w:val="22"/>
              </w:rPr>
              <w:t>G Tirvengadum</w:t>
            </w:r>
          </w:p>
        </w:tc>
        <w:tc>
          <w:tcPr>
            <w:tcW w:w="1429" w:type="dxa"/>
            <w:shd w:val="clear" w:color="auto" w:fill="FFFFFF" w:themeFill="background1"/>
          </w:tcPr>
          <w:p w14:paraId="361498B3" w14:textId="506650A1" w:rsidR="003F7E9F" w:rsidRPr="00D122C3" w:rsidRDefault="003E3500" w:rsidP="003F7E9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="Arial"/>
                <w:kern w:val="28"/>
                <w:sz w:val="22"/>
                <w:szCs w:val="22"/>
              </w:rPr>
            </w:pPr>
            <w:r>
              <w:rPr>
                <w:rFonts w:cs="Arial"/>
                <w:kern w:val="28"/>
                <w:sz w:val="22"/>
                <w:szCs w:val="22"/>
              </w:rPr>
              <w:t>Absent</w:t>
            </w:r>
          </w:p>
        </w:tc>
      </w:tr>
    </w:tbl>
    <w:p w14:paraId="1381BF0B" w14:textId="77777777" w:rsidR="00BB322F" w:rsidRPr="009A2B35" w:rsidRDefault="00BB322F" w:rsidP="009A2B35"/>
    <w:p w14:paraId="77FC5CF5" w14:textId="2B2EA972" w:rsidR="00424E80" w:rsidRDefault="00424E80" w:rsidP="00424E80">
      <w:r w:rsidRPr="00605813">
        <w:rPr>
          <w:b/>
          <w:bCs/>
        </w:rPr>
        <w:t>In attendance:</w:t>
      </w:r>
      <w:r w:rsidR="00463BF4">
        <w:t xml:space="preserve"> </w:t>
      </w:r>
      <w:r w:rsidR="006C35D1">
        <w:t>Chris Bagshaw (T</w:t>
      </w:r>
      <w:r w:rsidRPr="009A2B35">
        <w:t>own Clerk</w:t>
      </w:r>
      <w:r w:rsidR="006C35D1">
        <w:t>)</w:t>
      </w:r>
      <w:r w:rsidR="00F54A3A">
        <w:t xml:space="preserve"> and </w:t>
      </w:r>
      <w:r w:rsidR="006C35D1">
        <w:t>Ian Gordon (</w:t>
      </w:r>
      <w:r w:rsidR="00F54A3A">
        <w:t>Democratic Services Assistant</w:t>
      </w:r>
      <w:r w:rsidR="006C35D1">
        <w:t>)</w:t>
      </w:r>
      <w:r w:rsidR="00094373">
        <w:t>, Simon Unsworth</w:t>
      </w:r>
      <w:r w:rsidR="00DF70AF">
        <w:t xml:space="preserve"> (Project Officer</w:t>
      </w:r>
      <w:r w:rsidR="004E0AC8">
        <w:t>)</w:t>
      </w:r>
    </w:p>
    <w:p w14:paraId="2787241B" w14:textId="77777777" w:rsidR="00424E80" w:rsidRPr="009A2B35" w:rsidRDefault="00424E80" w:rsidP="00424E80"/>
    <w:p w14:paraId="6888CD2E" w14:textId="3A040EA6" w:rsidR="00424E80" w:rsidRPr="007321C0" w:rsidRDefault="003F7E9F" w:rsidP="007321C0">
      <w:pPr>
        <w:rPr>
          <w:b/>
          <w:bCs/>
        </w:rPr>
      </w:pPr>
      <w:r w:rsidRPr="007321C0">
        <w:rPr>
          <w:b/>
          <w:bCs/>
        </w:rPr>
        <w:t>M</w:t>
      </w:r>
      <w:r w:rsidR="006400E8">
        <w:rPr>
          <w:b/>
          <w:bCs/>
        </w:rPr>
        <w:t>A1</w:t>
      </w:r>
      <w:r w:rsidR="00424E80" w:rsidRPr="007321C0">
        <w:rPr>
          <w:b/>
          <w:bCs/>
        </w:rPr>
        <w:t xml:space="preserve">/21/22 </w:t>
      </w:r>
      <w:r w:rsidR="00424E80" w:rsidRPr="007321C0">
        <w:rPr>
          <w:b/>
          <w:bCs/>
        </w:rPr>
        <w:tab/>
      </w:r>
      <w:r w:rsidR="00436AA1" w:rsidRPr="007321C0">
        <w:rPr>
          <w:b/>
          <w:bCs/>
        </w:rPr>
        <w:t>Apologies</w:t>
      </w:r>
    </w:p>
    <w:p w14:paraId="67942A41" w14:textId="547329BE" w:rsidR="00424E80" w:rsidRDefault="006C206A" w:rsidP="00424E80">
      <w:r>
        <w:t>None</w:t>
      </w:r>
      <w:r w:rsidR="00D5383D">
        <w:t xml:space="preserve"> </w:t>
      </w:r>
    </w:p>
    <w:p w14:paraId="3D1D02CF" w14:textId="098879EF" w:rsidR="00A537AA" w:rsidRPr="009A2B35" w:rsidRDefault="00A537AA" w:rsidP="00424E80"/>
    <w:p w14:paraId="765CD48C" w14:textId="07E88C0F" w:rsidR="00424E80" w:rsidRPr="007321C0" w:rsidRDefault="003F7E9F" w:rsidP="007321C0">
      <w:pPr>
        <w:rPr>
          <w:b/>
          <w:bCs/>
        </w:rPr>
      </w:pPr>
      <w:r w:rsidRPr="007321C0">
        <w:rPr>
          <w:b/>
          <w:bCs/>
        </w:rPr>
        <w:t>M</w:t>
      </w:r>
      <w:r w:rsidR="006400E8">
        <w:rPr>
          <w:b/>
          <w:bCs/>
        </w:rPr>
        <w:t>A2</w:t>
      </w:r>
      <w:r w:rsidR="00424E80" w:rsidRPr="007321C0">
        <w:rPr>
          <w:b/>
          <w:bCs/>
        </w:rPr>
        <w:t>/21/22</w:t>
      </w:r>
      <w:r w:rsidR="00424E80" w:rsidRPr="007321C0">
        <w:rPr>
          <w:b/>
          <w:bCs/>
        </w:rPr>
        <w:tab/>
      </w:r>
      <w:r w:rsidR="00436AA1" w:rsidRPr="007321C0">
        <w:rPr>
          <w:b/>
          <w:bCs/>
        </w:rPr>
        <w:t>Declarations of Interest</w:t>
      </w:r>
    </w:p>
    <w:p w14:paraId="16B6AB32" w14:textId="4B4BEC9B" w:rsidR="00E82C88" w:rsidRPr="00D5383D" w:rsidRDefault="004924EF" w:rsidP="00436AA1">
      <w:r>
        <w:t>None</w:t>
      </w:r>
    </w:p>
    <w:p w14:paraId="7068BFE2" w14:textId="77777777" w:rsidR="00424E80" w:rsidRPr="009A2B35" w:rsidRDefault="00424E80" w:rsidP="00424E80"/>
    <w:p w14:paraId="43A511E4" w14:textId="503B5E9C" w:rsidR="00B87302" w:rsidRPr="007321C0" w:rsidRDefault="003F7E9F" w:rsidP="007321C0">
      <w:pPr>
        <w:rPr>
          <w:rFonts w:cs="Arial"/>
          <w:b/>
        </w:rPr>
      </w:pPr>
      <w:r w:rsidRPr="007321C0">
        <w:rPr>
          <w:b/>
          <w:bCs/>
        </w:rPr>
        <w:t>M</w:t>
      </w:r>
      <w:r w:rsidR="006400E8">
        <w:rPr>
          <w:b/>
          <w:bCs/>
        </w:rPr>
        <w:t>A3</w:t>
      </w:r>
      <w:r w:rsidR="00424E80" w:rsidRPr="007321C0">
        <w:rPr>
          <w:b/>
          <w:bCs/>
        </w:rPr>
        <w:t>/21/22</w:t>
      </w:r>
      <w:r w:rsidR="00605813" w:rsidRPr="007321C0">
        <w:rPr>
          <w:b/>
          <w:bCs/>
        </w:rPr>
        <w:tab/>
      </w:r>
      <w:r w:rsidR="00BB322F" w:rsidRPr="007321C0">
        <w:rPr>
          <w:rFonts w:cs="Arial"/>
          <w:b/>
        </w:rPr>
        <w:t>Exclusion of Press and Public (Public Bodies Admission to Meetings Act 1960)</w:t>
      </w:r>
    </w:p>
    <w:p w14:paraId="10FE47EF" w14:textId="23BF14A1" w:rsidR="00424E80" w:rsidRDefault="004E0AC8" w:rsidP="00424E80">
      <w:r>
        <w:t>None</w:t>
      </w:r>
    </w:p>
    <w:p w14:paraId="061A511A" w14:textId="77777777" w:rsidR="00424E80" w:rsidRPr="009A2B35" w:rsidRDefault="00424E80" w:rsidP="00424E80"/>
    <w:p w14:paraId="3AA60B8B" w14:textId="545A149D" w:rsidR="00424E80" w:rsidRPr="007321C0" w:rsidRDefault="003F7E9F" w:rsidP="007321C0">
      <w:pPr>
        <w:rPr>
          <w:b/>
          <w:bCs/>
        </w:rPr>
      </w:pPr>
      <w:r w:rsidRPr="007321C0">
        <w:rPr>
          <w:b/>
          <w:bCs/>
        </w:rPr>
        <w:t>M</w:t>
      </w:r>
      <w:r w:rsidR="006400E8">
        <w:rPr>
          <w:b/>
          <w:bCs/>
        </w:rPr>
        <w:t>A4</w:t>
      </w:r>
      <w:r w:rsidR="00424E80" w:rsidRPr="007321C0">
        <w:rPr>
          <w:b/>
          <w:bCs/>
        </w:rPr>
        <w:t>/21/22</w:t>
      </w:r>
      <w:r w:rsidR="00605813" w:rsidRPr="007321C0">
        <w:rPr>
          <w:b/>
          <w:bCs/>
        </w:rPr>
        <w:tab/>
      </w:r>
      <w:r w:rsidR="00424E80" w:rsidRPr="007321C0">
        <w:rPr>
          <w:b/>
          <w:bCs/>
        </w:rPr>
        <w:t>Minutes of the</w:t>
      </w:r>
      <w:r w:rsidR="00BB322F" w:rsidRPr="007321C0">
        <w:rPr>
          <w:b/>
          <w:bCs/>
        </w:rPr>
        <w:t xml:space="preserve"> Previous</w:t>
      </w:r>
      <w:r w:rsidR="00424E80" w:rsidRPr="007321C0">
        <w:rPr>
          <w:b/>
          <w:bCs/>
        </w:rPr>
        <w:t xml:space="preserve"> Meeting</w:t>
      </w:r>
    </w:p>
    <w:p w14:paraId="0F1596B6" w14:textId="7F51CB38" w:rsidR="00424E80" w:rsidRDefault="00424E80" w:rsidP="00424E80">
      <w:r>
        <w:t xml:space="preserve">The Council received the minutes of the </w:t>
      </w:r>
      <w:r w:rsidR="006400E8">
        <w:t>meeting held</w:t>
      </w:r>
      <w:r>
        <w:t xml:space="preserve"> on </w:t>
      </w:r>
      <w:r w:rsidR="006400E8">
        <w:t>8 February</w:t>
      </w:r>
      <w:r w:rsidR="004D6E1F">
        <w:t xml:space="preserve"> </w:t>
      </w:r>
      <w:r w:rsidR="00E63A55">
        <w:t>2021</w:t>
      </w:r>
      <w:r w:rsidR="00C17B5B">
        <w:t>.</w:t>
      </w:r>
      <w:r w:rsidR="00D5383D">
        <w:t xml:space="preserve"> </w:t>
      </w:r>
    </w:p>
    <w:p w14:paraId="19D71605" w14:textId="77777777" w:rsidR="00605813" w:rsidRDefault="00605813" w:rsidP="00424E80">
      <w:pPr>
        <w:rPr>
          <w:b/>
          <w:bCs/>
          <w:u w:val="single"/>
        </w:rPr>
      </w:pPr>
    </w:p>
    <w:p w14:paraId="4A4374F8" w14:textId="59D9F69F" w:rsidR="00424E80" w:rsidRPr="009A2B35" w:rsidRDefault="00424E80" w:rsidP="00424E80">
      <w:r w:rsidRPr="00605813">
        <w:rPr>
          <w:b/>
          <w:bCs/>
          <w:u w:val="single"/>
        </w:rPr>
        <w:t>Resolved:</w:t>
      </w:r>
      <w:r>
        <w:t xml:space="preserve"> To accept them as a true record.</w:t>
      </w:r>
    </w:p>
    <w:p w14:paraId="18EB386B" w14:textId="77777777" w:rsidR="00424E80" w:rsidRPr="009A2B35" w:rsidRDefault="00424E80" w:rsidP="00424E80"/>
    <w:p w14:paraId="521E361C" w14:textId="1B9F91B3" w:rsidR="000F21DD" w:rsidRPr="007321C0" w:rsidRDefault="003F7E9F" w:rsidP="007321C0">
      <w:pPr>
        <w:rPr>
          <w:b/>
          <w:bCs/>
        </w:rPr>
      </w:pPr>
      <w:r w:rsidRPr="007321C0">
        <w:rPr>
          <w:b/>
          <w:bCs/>
        </w:rPr>
        <w:t>M</w:t>
      </w:r>
      <w:r w:rsidR="006400E8">
        <w:rPr>
          <w:b/>
          <w:bCs/>
        </w:rPr>
        <w:t>A5</w:t>
      </w:r>
      <w:r w:rsidR="00424E80" w:rsidRPr="007321C0">
        <w:rPr>
          <w:b/>
          <w:bCs/>
        </w:rPr>
        <w:t>/21/22</w:t>
      </w:r>
      <w:r w:rsidR="00605813" w:rsidRPr="007321C0">
        <w:rPr>
          <w:b/>
          <w:bCs/>
        </w:rPr>
        <w:tab/>
      </w:r>
      <w:r w:rsidR="006400E8">
        <w:rPr>
          <w:b/>
          <w:bCs/>
        </w:rPr>
        <w:t>Rinteln and Town’s Twinning Arrangements</w:t>
      </w:r>
    </w:p>
    <w:p w14:paraId="27DAA058" w14:textId="3599DDEA" w:rsidR="00CC2F59" w:rsidRDefault="00A578C5" w:rsidP="006400E8">
      <w:r>
        <w:t>The Committ</w:t>
      </w:r>
      <w:r w:rsidR="00D5383D">
        <w:t xml:space="preserve">ee considered </w:t>
      </w:r>
      <w:r w:rsidR="006400E8">
        <w:t>a report from the Town Council’s representative on the Rinteln Association.</w:t>
      </w:r>
      <w:r w:rsidR="003E3500">
        <w:t xml:space="preserve"> </w:t>
      </w:r>
      <w:r w:rsidR="004E0AC8">
        <w:t>It was p</w:t>
      </w:r>
      <w:r w:rsidR="003E3500">
        <w:t xml:space="preserve">roposed to invite new mayor of Rinteln to visit Kendal. </w:t>
      </w:r>
      <w:r w:rsidR="00463BF4">
        <w:t xml:space="preserve">It was suggested the Committee allocates £50 </w:t>
      </w:r>
      <w:r w:rsidR="00E5592B">
        <w:t xml:space="preserve">to make a non-pecuniary </w:t>
      </w:r>
      <w:r w:rsidR="003E3500">
        <w:t xml:space="preserve">gift to </w:t>
      </w:r>
      <w:r w:rsidR="00463BF4">
        <w:t xml:space="preserve">outgoing </w:t>
      </w:r>
      <w:proofErr w:type="spellStart"/>
      <w:r w:rsidR="00463BF4">
        <w:t>Burgermeister</w:t>
      </w:r>
      <w:proofErr w:type="spellEnd"/>
      <w:r w:rsidR="00463BF4">
        <w:t xml:space="preserve"> </w:t>
      </w:r>
      <w:r w:rsidR="00DF70AF" w:rsidRPr="00410653">
        <w:rPr>
          <w:rFonts w:cs="Arial"/>
        </w:rPr>
        <w:t xml:space="preserve">Thomas </w:t>
      </w:r>
      <w:proofErr w:type="spellStart"/>
      <w:r w:rsidR="00DF70AF" w:rsidRPr="00410653">
        <w:rPr>
          <w:rFonts w:cs="Arial"/>
        </w:rPr>
        <w:t>Priemer</w:t>
      </w:r>
      <w:proofErr w:type="spellEnd"/>
      <w:r w:rsidR="00463BF4">
        <w:rPr>
          <w:rFonts w:cs="Arial"/>
        </w:rPr>
        <w:t>,</w:t>
      </w:r>
      <w:r w:rsidR="003E3500">
        <w:t xml:space="preserve"> thanking him for his services over the years.</w:t>
      </w:r>
      <w:r w:rsidR="00E5592B">
        <w:t xml:space="preserve"> The Clerk reported that there were ongoing communications at officer level between Rinteln and Kendal.</w:t>
      </w:r>
    </w:p>
    <w:p w14:paraId="3790BB7E" w14:textId="77777777" w:rsidR="00CC2F59" w:rsidRDefault="00CC2F59" w:rsidP="003F7E9F"/>
    <w:p w14:paraId="7E0D6CB5" w14:textId="1EEAD0EE" w:rsidR="009A40DB" w:rsidRDefault="009A40DB" w:rsidP="003F7E9F">
      <w:r w:rsidRPr="009A40DB">
        <w:rPr>
          <w:b/>
          <w:bCs/>
          <w:u w:val="single"/>
        </w:rPr>
        <w:t>Resolved:</w:t>
      </w:r>
      <w:r>
        <w:t xml:space="preserve"> To </w:t>
      </w:r>
      <w:r w:rsidR="00E5592B">
        <w:t xml:space="preserve">invite the new </w:t>
      </w:r>
      <w:proofErr w:type="spellStart"/>
      <w:r w:rsidR="00463BF4">
        <w:t>Burgermeister</w:t>
      </w:r>
      <w:proofErr w:type="spellEnd"/>
      <w:r w:rsidR="00463BF4">
        <w:t xml:space="preserve"> </w:t>
      </w:r>
      <w:r w:rsidR="00E5592B">
        <w:t>of Rinteln to visit Kendal.</w:t>
      </w:r>
    </w:p>
    <w:p w14:paraId="2A17E5A0" w14:textId="77777777" w:rsidR="00E5592B" w:rsidRDefault="00E5592B" w:rsidP="003F7E9F"/>
    <w:p w14:paraId="030D90AA" w14:textId="7DA590F6" w:rsidR="00E5592B" w:rsidRDefault="00E5592B" w:rsidP="003F7E9F">
      <w:r w:rsidRPr="00E5592B">
        <w:rPr>
          <w:b/>
          <w:bCs/>
          <w:u w:val="single"/>
        </w:rPr>
        <w:t>Resolved:</w:t>
      </w:r>
      <w:r>
        <w:t xml:space="preserve"> To make a non-pecuniary gift to the value of £50 to </w:t>
      </w:r>
      <w:r w:rsidR="00DF70AF" w:rsidRPr="00410653">
        <w:rPr>
          <w:rFonts w:cs="Arial"/>
        </w:rPr>
        <w:t xml:space="preserve">Thomas </w:t>
      </w:r>
      <w:proofErr w:type="spellStart"/>
      <w:r w:rsidR="00DF70AF" w:rsidRPr="00410653">
        <w:rPr>
          <w:rFonts w:cs="Arial"/>
        </w:rPr>
        <w:t>Priemer</w:t>
      </w:r>
      <w:proofErr w:type="spellEnd"/>
      <w:r>
        <w:t xml:space="preserve"> thanking him for his services.</w:t>
      </w:r>
    </w:p>
    <w:p w14:paraId="65D76682" w14:textId="13848490" w:rsidR="00A537AA" w:rsidRDefault="00A537AA" w:rsidP="003F7E9F"/>
    <w:p w14:paraId="5DA78ACF" w14:textId="57C348BD" w:rsidR="00A537AA" w:rsidRPr="004924EF" w:rsidRDefault="00A537AA" w:rsidP="007321C0">
      <w:r w:rsidRPr="007321C0">
        <w:rPr>
          <w:b/>
          <w:bCs/>
        </w:rPr>
        <w:t>M</w:t>
      </w:r>
      <w:r w:rsidR="006400E8">
        <w:rPr>
          <w:b/>
          <w:bCs/>
        </w:rPr>
        <w:t>A6</w:t>
      </w:r>
      <w:r w:rsidRPr="007321C0">
        <w:rPr>
          <w:b/>
          <w:bCs/>
        </w:rPr>
        <w:t>/21/22</w:t>
      </w:r>
      <w:r w:rsidR="009A40DB" w:rsidRPr="007321C0">
        <w:rPr>
          <w:b/>
          <w:bCs/>
        </w:rPr>
        <w:tab/>
      </w:r>
      <w:r w:rsidR="00E5592B">
        <w:rPr>
          <w:b/>
          <w:bCs/>
        </w:rPr>
        <w:t>Exhibition</w:t>
      </w:r>
      <w:r w:rsidR="006400E8">
        <w:rPr>
          <w:b/>
          <w:bCs/>
        </w:rPr>
        <w:t xml:space="preserve"> 2022</w:t>
      </w:r>
    </w:p>
    <w:p w14:paraId="0CC30F7D" w14:textId="382751EE" w:rsidR="0000507C" w:rsidRDefault="006400E8" w:rsidP="003F7E9F">
      <w:r>
        <w:t xml:space="preserve">The committee considered whether </w:t>
      </w:r>
      <w:r w:rsidR="00113D80">
        <w:t>there should be an</w:t>
      </w:r>
      <w:r>
        <w:t xml:space="preserve"> exhibition of Town Council owned artefacts and artwork</w:t>
      </w:r>
      <w:r w:rsidR="00113D80">
        <w:t>.</w:t>
      </w:r>
      <w:r w:rsidR="00463BF4">
        <w:t xml:space="preserve"> </w:t>
      </w:r>
      <w:r w:rsidR="00113D80">
        <w:t>The committee felt there needed to be a condition survey of paintings before any decision could be taken on a possible exhibition in March 2022.</w:t>
      </w:r>
      <w:r w:rsidR="00463BF4">
        <w:t xml:space="preserve"> </w:t>
      </w:r>
      <w:r w:rsidR="00DF70AF">
        <w:t>It was agreed that the Project Officer should</w:t>
      </w:r>
      <w:r w:rsidR="00E453D2">
        <w:t xml:space="preserve"> contact </w:t>
      </w:r>
      <w:r w:rsidR="00113D80">
        <w:t>Lauren Martin and</w:t>
      </w:r>
      <w:r w:rsidR="00E453D2">
        <w:t xml:space="preserve">/or </w:t>
      </w:r>
      <w:r w:rsidR="00113D80">
        <w:t>Tina Smith of Kendal Library</w:t>
      </w:r>
      <w:r w:rsidR="00E453D2">
        <w:t xml:space="preserve"> about possibility of small exhibition around March 2022.</w:t>
      </w:r>
    </w:p>
    <w:p w14:paraId="14202B38" w14:textId="77777777" w:rsidR="004E7E4E" w:rsidRDefault="004E7E4E" w:rsidP="003F7E9F"/>
    <w:p w14:paraId="7A7948E9" w14:textId="3737FCFE" w:rsidR="0000507C" w:rsidRDefault="004E7E4E" w:rsidP="003F7E9F">
      <w:r w:rsidRPr="0000507C">
        <w:rPr>
          <w:b/>
          <w:u w:val="single"/>
        </w:rPr>
        <w:lastRenderedPageBreak/>
        <w:t>Resolved</w:t>
      </w:r>
      <w:r w:rsidR="006400E8">
        <w:t xml:space="preserve">: That </w:t>
      </w:r>
      <w:r w:rsidR="00463BF4">
        <w:t>Officers</w:t>
      </w:r>
      <w:r w:rsidR="00E453D2">
        <w:t xml:space="preserve"> investigate </w:t>
      </w:r>
      <w:r w:rsidR="004E0AC8">
        <w:t xml:space="preserve">factors affecting the </w:t>
      </w:r>
      <w:r w:rsidR="00E453D2">
        <w:t xml:space="preserve">possibility of </w:t>
      </w:r>
      <w:r w:rsidR="00463BF4">
        <w:t xml:space="preserve">holding an </w:t>
      </w:r>
      <w:r w:rsidR="00E453D2">
        <w:t>exhibition in March</w:t>
      </w:r>
      <w:r w:rsidR="00463BF4">
        <w:t xml:space="preserve"> 2022.</w:t>
      </w:r>
    </w:p>
    <w:p w14:paraId="633586CD" w14:textId="1F31C91F" w:rsidR="0000507C" w:rsidRDefault="0000507C" w:rsidP="003F7E9F"/>
    <w:p w14:paraId="53FD5E1C" w14:textId="59ADF8D9" w:rsidR="00CC2F59" w:rsidRPr="006400E8" w:rsidRDefault="006400E8" w:rsidP="003F7E9F">
      <w:pPr>
        <w:rPr>
          <w:b/>
        </w:rPr>
      </w:pPr>
      <w:r w:rsidRPr="006400E8">
        <w:rPr>
          <w:b/>
        </w:rPr>
        <w:t>MA7</w:t>
      </w:r>
      <w:r w:rsidR="00CC2F59" w:rsidRPr="006400E8">
        <w:rPr>
          <w:b/>
        </w:rPr>
        <w:t>/21/22</w:t>
      </w:r>
      <w:r w:rsidR="00CC2F59" w:rsidRPr="006400E8">
        <w:rPr>
          <w:b/>
        </w:rPr>
        <w:tab/>
      </w:r>
      <w:r>
        <w:rPr>
          <w:b/>
        </w:rPr>
        <w:t>Mayor’s Parlour, Insignia, and the Picture Store (Property Matters)</w:t>
      </w:r>
    </w:p>
    <w:p w14:paraId="58B49EE2" w14:textId="69B2637E" w:rsidR="0000507C" w:rsidRDefault="0000507C" w:rsidP="0000507C">
      <w:r>
        <w:t>The Committee considered a</w:t>
      </w:r>
      <w:r w:rsidR="006400E8">
        <w:t xml:space="preserve"> report from the Clerk on </w:t>
      </w:r>
      <w:r w:rsidR="00E453D2">
        <w:t xml:space="preserve">the state of the Mayor’s Parlour and whether it should be </w:t>
      </w:r>
      <w:r w:rsidR="00463BF4">
        <w:t>renovated</w:t>
      </w:r>
      <w:r w:rsidR="00E453D2">
        <w:t>.</w:t>
      </w:r>
      <w:r w:rsidR="00463BF4">
        <w:t xml:space="preserve"> </w:t>
      </w:r>
      <w:r w:rsidR="00E453D2">
        <w:t>Councillors felt any decisions on the future of the Parlour should be left to the next elected council in 2022.</w:t>
      </w:r>
      <w:r w:rsidR="00463BF4">
        <w:t xml:space="preserve"> </w:t>
      </w:r>
      <w:r w:rsidR="00E453D2">
        <w:t>However, work evaluating options should be started now with a scoping exercise</w:t>
      </w:r>
      <w:r w:rsidR="00E773DF">
        <w:t>.</w:t>
      </w:r>
    </w:p>
    <w:p w14:paraId="40277E61" w14:textId="77777777" w:rsidR="00463BF4" w:rsidRDefault="00463BF4" w:rsidP="0000507C"/>
    <w:p w14:paraId="3ADFDD61" w14:textId="216F24FE" w:rsidR="00E773DF" w:rsidRDefault="00E773DF" w:rsidP="003F7E9F">
      <w:r>
        <w:t xml:space="preserve">A company in Birmingham has been identified </w:t>
      </w:r>
      <w:r w:rsidR="00463BF4">
        <w:t>that</w:t>
      </w:r>
      <w:r>
        <w:t xml:space="preserve"> can repair the Mayoral chain.</w:t>
      </w:r>
      <w:r w:rsidR="00463BF4">
        <w:t xml:space="preserve"> We are a</w:t>
      </w:r>
      <w:r>
        <w:t>waiting details and costs</w:t>
      </w:r>
      <w:r w:rsidR="006D07D4">
        <w:t xml:space="preserve"> but the committee agreed that this should go ahead.</w:t>
      </w:r>
      <w:r w:rsidR="00463BF4">
        <w:t xml:space="preserve"> </w:t>
      </w:r>
      <w:r>
        <w:t xml:space="preserve">Storage boxes for the Charter documents </w:t>
      </w:r>
      <w:r w:rsidR="004E0AC8">
        <w:t>and</w:t>
      </w:r>
      <w:r>
        <w:t xml:space="preserve"> the Mayor’s medals boxes </w:t>
      </w:r>
      <w:r w:rsidR="004E0AC8">
        <w:t>have deteriorated.</w:t>
      </w:r>
      <w:r w:rsidR="00463BF4">
        <w:t xml:space="preserve"> It was proposed that officers</w:t>
      </w:r>
      <w:r w:rsidR="006D07D4">
        <w:t xml:space="preserve"> identify </w:t>
      </w:r>
      <w:r w:rsidR="00DF70AF">
        <w:t>the cost</w:t>
      </w:r>
      <w:r w:rsidR="006D07D4">
        <w:t xml:space="preserve"> of replacing boxes</w:t>
      </w:r>
      <w:r w:rsidR="004E0AC8">
        <w:t>.</w:t>
      </w:r>
      <w:r w:rsidR="00463BF4">
        <w:t xml:space="preserve"> </w:t>
      </w:r>
      <w:r w:rsidR="004E0AC8">
        <w:t>It was also</w:t>
      </w:r>
      <w:r w:rsidR="004E0AC8" w:rsidRPr="004E0AC8">
        <w:t xml:space="preserve"> </w:t>
      </w:r>
      <w:r w:rsidR="004E0AC8">
        <w:t>proposed that the Mayor’s</w:t>
      </w:r>
      <w:r w:rsidR="00463BF4">
        <w:t xml:space="preserve"> bicorn</w:t>
      </w:r>
      <w:r w:rsidR="004E0AC8">
        <w:t xml:space="preserve"> hat should not be replaced.</w:t>
      </w:r>
      <w:r w:rsidR="00463BF4">
        <w:t xml:space="preserve"> </w:t>
      </w:r>
    </w:p>
    <w:p w14:paraId="21308D2B" w14:textId="77777777" w:rsidR="00E773DF" w:rsidRDefault="00E773DF" w:rsidP="003F7E9F"/>
    <w:p w14:paraId="356BF274" w14:textId="314D4D4E" w:rsidR="0000507C" w:rsidRDefault="00880D1B" w:rsidP="003F7E9F">
      <w:r w:rsidRPr="00880D1B">
        <w:rPr>
          <w:b/>
          <w:bCs/>
          <w:u w:val="single"/>
        </w:rPr>
        <w:t>Resolved:</w:t>
      </w:r>
      <w:r>
        <w:t xml:space="preserve"> T</w:t>
      </w:r>
      <w:r w:rsidR="00E773DF">
        <w:t xml:space="preserve">he Clerk and the Project Officer </w:t>
      </w:r>
      <w:r w:rsidR="004E0AC8">
        <w:t>produce</w:t>
      </w:r>
      <w:r w:rsidR="00E773DF">
        <w:t xml:space="preserve"> a scoping exercise evaluating possible </w:t>
      </w:r>
      <w:r w:rsidR="00463BF4">
        <w:t>solutions</w:t>
      </w:r>
      <w:r w:rsidR="00E773DF">
        <w:t xml:space="preserve"> and then</w:t>
      </w:r>
      <w:r>
        <w:t xml:space="preserve"> </w:t>
      </w:r>
      <w:r w:rsidR="00E453D2">
        <w:t>refer this item for the next council</w:t>
      </w:r>
      <w:r w:rsidR="00E773DF">
        <w:t xml:space="preserve"> elected</w:t>
      </w:r>
      <w:r w:rsidR="00E453D2">
        <w:t xml:space="preserve"> in 2022.</w:t>
      </w:r>
      <w:r w:rsidR="009F7216">
        <w:t xml:space="preserve"> </w:t>
      </w:r>
    </w:p>
    <w:p w14:paraId="66CF04D6" w14:textId="2EF983B3" w:rsidR="006D07D4" w:rsidRDefault="006D07D4" w:rsidP="003F7E9F"/>
    <w:p w14:paraId="59A6B076" w14:textId="6053F64E" w:rsidR="004E0AC8" w:rsidRDefault="006D07D4" w:rsidP="003F7E9F">
      <w:r w:rsidRPr="006D07D4">
        <w:rPr>
          <w:b/>
          <w:bCs/>
          <w:u w:val="single"/>
        </w:rPr>
        <w:t>Resolved:</w:t>
      </w:r>
      <w:r>
        <w:t xml:space="preserve"> To bring back costs of repairs</w:t>
      </w:r>
      <w:r w:rsidR="004E0AC8">
        <w:t xml:space="preserve"> to the Mayor’s chain, the Mayor and Deputy Mayor’s chain storage boxes to the </w:t>
      </w:r>
      <w:r>
        <w:t>next meeting</w:t>
      </w:r>
      <w:r w:rsidR="004E0AC8">
        <w:t>.</w:t>
      </w:r>
    </w:p>
    <w:p w14:paraId="41288A76" w14:textId="77777777" w:rsidR="004E0AC8" w:rsidRDefault="004E0AC8" w:rsidP="003F7E9F"/>
    <w:p w14:paraId="353E2A77" w14:textId="3633CBE6" w:rsidR="006D07D4" w:rsidRDefault="004E0AC8" w:rsidP="003F7E9F">
      <w:r w:rsidRPr="004E0AC8">
        <w:rPr>
          <w:b/>
          <w:bCs/>
          <w:u w:val="single"/>
        </w:rPr>
        <w:t>Resolved:</w:t>
      </w:r>
      <w:r>
        <w:t xml:space="preserve"> Not to repair the Mayor’s hat</w:t>
      </w:r>
      <w:r w:rsidR="00463BF4">
        <w:t xml:space="preserve"> at this time</w:t>
      </w:r>
      <w:r>
        <w:t>.</w:t>
      </w:r>
    </w:p>
    <w:p w14:paraId="6131514C" w14:textId="77777777" w:rsidR="0000507C" w:rsidRDefault="0000507C" w:rsidP="009933F3"/>
    <w:p w14:paraId="068354B9" w14:textId="357AE8CA" w:rsidR="00A537AA" w:rsidRPr="007321C0" w:rsidRDefault="006C35D1" w:rsidP="007321C0">
      <w:pPr>
        <w:rPr>
          <w:b/>
          <w:bCs/>
        </w:rPr>
      </w:pPr>
      <w:r w:rsidRPr="007321C0">
        <w:rPr>
          <w:b/>
          <w:bCs/>
        </w:rPr>
        <w:t>M</w:t>
      </w:r>
      <w:r w:rsidR="006400E8">
        <w:rPr>
          <w:b/>
          <w:bCs/>
        </w:rPr>
        <w:t>A8</w:t>
      </w:r>
      <w:r w:rsidR="00A537AA" w:rsidRPr="007321C0">
        <w:rPr>
          <w:b/>
          <w:bCs/>
        </w:rPr>
        <w:t>/21/22</w:t>
      </w:r>
      <w:r w:rsidR="00880D1B" w:rsidRPr="007321C0">
        <w:rPr>
          <w:b/>
          <w:bCs/>
        </w:rPr>
        <w:tab/>
      </w:r>
      <w:r w:rsidR="006400E8">
        <w:rPr>
          <w:b/>
          <w:bCs/>
        </w:rPr>
        <w:t>Mayor’s Parlour Visits and Use</w:t>
      </w:r>
    </w:p>
    <w:p w14:paraId="44213596" w14:textId="5BDC4319" w:rsidR="00050CAF" w:rsidRDefault="0000507C" w:rsidP="004D6E1F">
      <w:r>
        <w:t xml:space="preserve">The </w:t>
      </w:r>
      <w:r w:rsidR="006400E8">
        <w:t>committee considered the systems and protocols for use of the Mayor’s Parlour in the Town Hall</w:t>
      </w:r>
      <w:r w:rsidR="00230AFC">
        <w:t>.</w:t>
      </w:r>
      <w:r w:rsidR="00AC30C0">
        <w:t xml:space="preserve"> Any group that has a link to Kendal and requests a parlour tour would be accommodated with no charge although a contribution </w:t>
      </w:r>
      <w:r w:rsidR="004E0AC8">
        <w:t>would be</w:t>
      </w:r>
      <w:r w:rsidR="00AC30C0">
        <w:t xml:space="preserve"> asked for. Any decision on use of the Parlour for meetings is subject to the future use of the Town Hall.</w:t>
      </w:r>
      <w:r w:rsidR="00463BF4">
        <w:t xml:space="preserve"> </w:t>
      </w:r>
      <w:r w:rsidR="00AC30C0">
        <w:t>One member fe</w:t>
      </w:r>
      <w:r w:rsidR="00463BF4">
        <w:t xml:space="preserve">lt </w:t>
      </w:r>
      <w:r w:rsidR="00AC30C0">
        <w:t>it should be a multi-purpose room and usable by the council for meetings.</w:t>
      </w:r>
    </w:p>
    <w:p w14:paraId="7132CD7A" w14:textId="77777777" w:rsidR="00FF45A5" w:rsidRDefault="00FF45A5" w:rsidP="00FF45A5">
      <w:pPr>
        <w:pStyle w:val="ListParagraph"/>
      </w:pPr>
    </w:p>
    <w:p w14:paraId="7E8E5269" w14:textId="7FA979F7" w:rsidR="00602B3A" w:rsidRDefault="00602B3A" w:rsidP="009933F3">
      <w:r w:rsidRPr="00602B3A">
        <w:rPr>
          <w:b/>
          <w:bCs/>
          <w:u w:val="single"/>
        </w:rPr>
        <w:t>Resolved:</w:t>
      </w:r>
      <w:r>
        <w:t xml:space="preserve"> </w:t>
      </w:r>
      <w:r w:rsidR="00050CAF">
        <w:t xml:space="preserve">To </w:t>
      </w:r>
      <w:r w:rsidR="00AC30C0">
        <w:t xml:space="preserve">include </w:t>
      </w:r>
      <w:r w:rsidR="0073729E">
        <w:t xml:space="preserve">future usage as part of scoping exercise above. </w:t>
      </w:r>
    </w:p>
    <w:p w14:paraId="4501AC65" w14:textId="77777777" w:rsidR="00FF45A5" w:rsidRDefault="00FF45A5" w:rsidP="009933F3"/>
    <w:p w14:paraId="3DD21164" w14:textId="793F72B6" w:rsidR="00A537AA" w:rsidRPr="007321C0" w:rsidRDefault="006C35D1" w:rsidP="007321C0">
      <w:pPr>
        <w:rPr>
          <w:b/>
          <w:bCs/>
        </w:rPr>
      </w:pPr>
      <w:r w:rsidRPr="007321C0">
        <w:rPr>
          <w:b/>
          <w:bCs/>
        </w:rPr>
        <w:t>M</w:t>
      </w:r>
      <w:r w:rsidR="006400E8">
        <w:rPr>
          <w:b/>
          <w:bCs/>
        </w:rPr>
        <w:t>A9</w:t>
      </w:r>
      <w:r w:rsidR="00A537AA" w:rsidRPr="007321C0">
        <w:rPr>
          <w:b/>
          <w:bCs/>
        </w:rPr>
        <w:t>/21/22</w:t>
      </w:r>
      <w:r w:rsidR="00602B3A" w:rsidRPr="007321C0">
        <w:rPr>
          <w:b/>
          <w:bCs/>
        </w:rPr>
        <w:tab/>
        <w:t xml:space="preserve"> </w:t>
      </w:r>
      <w:r w:rsidR="00230AFC">
        <w:rPr>
          <w:b/>
          <w:bCs/>
        </w:rPr>
        <w:t>Mace Bearers and Civil Attendants</w:t>
      </w:r>
    </w:p>
    <w:p w14:paraId="3A48AEA3" w14:textId="5997C852" w:rsidR="00765154" w:rsidRDefault="004D6E1F" w:rsidP="009933F3">
      <w:r>
        <w:t xml:space="preserve">The </w:t>
      </w:r>
      <w:r w:rsidR="0073729E">
        <w:t xml:space="preserve">Clerk </w:t>
      </w:r>
      <w:r w:rsidR="00025FB6">
        <w:t xml:space="preserve">reported on the </w:t>
      </w:r>
      <w:r w:rsidR="00CC6069">
        <w:t xml:space="preserve">vacancy for </w:t>
      </w:r>
      <w:r w:rsidR="00025FB6">
        <w:t>mace bearers</w:t>
      </w:r>
      <w:r w:rsidR="00CC6069">
        <w:t xml:space="preserve"> and town crier</w:t>
      </w:r>
      <w:r w:rsidR="00025FB6">
        <w:t xml:space="preserve"> and the planned use of cadets for forthcoming events.</w:t>
      </w:r>
      <w:r w:rsidR="0073729E">
        <w:t xml:space="preserve"> </w:t>
      </w:r>
      <w:r w:rsidR="00CC6069">
        <w:t>The committee also</w:t>
      </w:r>
      <w:r w:rsidR="00025FB6">
        <w:t xml:space="preserve"> discussed </w:t>
      </w:r>
      <w:r w:rsidR="00CC6069">
        <w:t xml:space="preserve">the Mayor’s </w:t>
      </w:r>
      <w:r w:rsidR="00025FB6">
        <w:t xml:space="preserve">use of </w:t>
      </w:r>
      <w:r w:rsidR="00463BF4">
        <w:t xml:space="preserve">a </w:t>
      </w:r>
      <w:r w:rsidR="00025FB6">
        <w:t xml:space="preserve">driver </w:t>
      </w:r>
      <w:r w:rsidR="00463BF4">
        <w:t xml:space="preserve">The </w:t>
      </w:r>
      <w:r w:rsidR="00025FB6">
        <w:t xml:space="preserve">general feeling </w:t>
      </w:r>
      <w:r w:rsidR="00CC6069">
        <w:t xml:space="preserve">was </w:t>
      </w:r>
      <w:r w:rsidR="00025FB6">
        <w:t xml:space="preserve">that </w:t>
      </w:r>
      <w:r w:rsidR="00CC6069">
        <w:t xml:space="preserve">the expenses associated with the provision of a driver is </w:t>
      </w:r>
      <w:r w:rsidR="00025FB6">
        <w:t xml:space="preserve">no longer </w:t>
      </w:r>
      <w:r w:rsidR="00CC6069">
        <w:t xml:space="preserve">appropriate and suitable alternative transport </w:t>
      </w:r>
      <w:r w:rsidR="00463BF4">
        <w:t xml:space="preserve">could </w:t>
      </w:r>
      <w:r w:rsidR="00CC6069">
        <w:t>be arranged</w:t>
      </w:r>
      <w:r w:rsidR="00025FB6">
        <w:t xml:space="preserve">. </w:t>
      </w:r>
    </w:p>
    <w:p w14:paraId="03297B91" w14:textId="77777777" w:rsidR="00025FB6" w:rsidRDefault="00025FB6" w:rsidP="009933F3"/>
    <w:p w14:paraId="3DA49404" w14:textId="23BADDF0" w:rsidR="00765154" w:rsidRDefault="00765154" w:rsidP="009933F3">
      <w:r w:rsidRPr="00765154">
        <w:rPr>
          <w:b/>
          <w:bCs/>
          <w:u w:val="single"/>
        </w:rPr>
        <w:t>Resolved</w:t>
      </w:r>
      <w:r>
        <w:t xml:space="preserve">: To </w:t>
      </w:r>
      <w:r w:rsidR="0073729E">
        <w:t>use cadets as mace bearers</w:t>
      </w:r>
      <w:r w:rsidR="00025FB6">
        <w:t xml:space="preserve"> </w:t>
      </w:r>
      <w:r w:rsidR="00463BF4">
        <w:t xml:space="preserve">in the short term, </w:t>
      </w:r>
      <w:r w:rsidR="00025FB6">
        <w:t>and investigate appointing one mace bearer.</w:t>
      </w:r>
      <w:r w:rsidR="00463BF4">
        <w:t xml:space="preserve"> T</w:t>
      </w:r>
      <w:r w:rsidR="00025FB6">
        <w:t>o continue to recruit a Town Crier.</w:t>
      </w:r>
      <w:r w:rsidR="00463BF4">
        <w:t xml:space="preserve"> To review cost of Mayoral Transport.</w:t>
      </w:r>
    </w:p>
    <w:p w14:paraId="661ED2F0" w14:textId="478F27EA" w:rsidR="00A537AA" w:rsidRDefault="00A537AA" w:rsidP="009933F3"/>
    <w:p w14:paraId="59FB16F8" w14:textId="736BF47F" w:rsidR="00A537AA" w:rsidRPr="007321C0" w:rsidRDefault="006400E8" w:rsidP="007321C0">
      <w:pPr>
        <w:rPr>
          <w:b/>
          <w:bCs/>
        </w:rPr>
      </w:pPr>
      <w:r>
        <w:rPr>
          <w:b/>
          <w:bCs/>
        </w:rPr>
        <w:t>MA10</w:t>
      </w:r>
      <w:r w:rsidR="00A537AA" w:rsidRPr="007321C0">
        <w:rPr>
          <w:b/>
          <w:bCs/>
        </w:rPr>
        <w:t>/21/22</w:t>
      </w:r>
      <w:r w:rsidR="00765154" w:rsidRPr="007321C0">
        <w:rPr>
          <w:b/>
          <w:bCs/>
        </w:rPr>
        <w:tab/>
      </w:r>
      <w:r w:rsidR="00230AFC">
        <w:rPr>
          <w:b/>
          <w:bCs/>
        </w:rPr>
        <w:t>Review of Spend against Budget</w:t>
      </w:r>
    </w:p>
    <w:p w14:paraId="5C37B263" w14:textId="081968E2" w:rsidR="00F5319B" w:rsidRDefault="00F5319B" w:rsidP="009933F3">
      <w:pPr>
        <w:rPr>
          <w:bCs/>
        </w:rPr>
      </w:pPr>
      <w:r w:rsidRPr="00F5319B">
        <w:rPr>
          <w:bCs/>
        </w:rPr>
        <w:t xml:space="preserve">The committee </w:t>
      </w:r>
      <w:r w:rsidR="00025FB6">
        <w:rPr>
          <w:bCs/>
        </w:rPr>
        <w:t>noted the report</w:t>
      </w:r>
    </w:p>
    <w:p w14:paraId="0F6C17C2" w14:textId="695A742D" w:rsidR="00765154" w:rsidRDefault="00765154" w:rsidP="009933F3"/>
    <w:p w14:paraId="078A410C" w14:textId="2E9261BB" w:rsidR="00A537AA" w:rsidRPr="007321C0" w:rsidRDefault="006077E3" w:rsidP="007321C0">
      <w:pPr>
        <w:rPr>
          <w:b/>
          <w:bCs/>
        </w:rPr>
      </w:pPr>
      <w:r>
        <w:rPr>
          <w:b/>
          <w:bCs/>
        </w:rPr>
        <w:t>MA11</w:t>
      </w:r>
      <w:r w:rsidR="00A537AA" w:rsidRPr="007321C0">
        <w:rPr>
          <w:b/>
          <w:bCs/>
        </w:rPr>
        <w:t>/21/22</w:t>
      </w:r>
      <w:r w:rsidR="00765154" w:rsidRPr="007321C0">
        <w:rPr>
          <w:b/>
          <w:bCs/>
        </w:rPr>
        <w:tab/>
      </w:r>
      <w:r>
        <w:rPr>
          <w:b/>
          <w:bCs/>
        </w:rPr>
        <w:t>Budget 2022-23</w:t>
      </w:r>
    </w:p>
    <w:p w14:paraId="0F6D5683" w14:textId="046E5548" w:rsidR="00F5319B" w:rsidRPr="00F5319B" w:rsidRDefault="00F5319B" w:rsidP="009933F3">
      <w:pPr>
        <w:rPr>
          <w:bCs/>
        </w:rPr>
      </w:pPr>
      <w:r w:rsidRPr="00F5319B">
        <w:rPr>
          <w:bCs/>
        </w:rPr>
        <w:t>The committee rev</w:t>
      </w:r>
      <w:r>
        <w:rPr>
          <w:bCs/>
        </w:rPr>
        <w:t xml:space="preserve">iewed </w:t>
      </w:r>
      <w:r w:rsidR="00463BF4">
        <w:rPr>
          <w:bCs/>
        </w:rPr>
        <w:t>a</w:t>
      </w:r>
      <w:r>
        <w:rPr>
          <w:bCs/>
        </w:rPr>
        <w:t xml:space="preserve"> </w:t>
      </w:r>
      <w:r w:rsidR="006077E3">
        <w:rPr>
          <w:bCs/>
        </w:rPr>
        <w:t>draft budget for 2022-23</w:t>
      </w:r>
      <w:r w:rsidRPr="00F5319B">
        <w:rPr>
          <w:bCs/>
        </w:rPr>
        <w:t>.</w:t>
      </w:r>
      <w:r w:rsidR="00843847">
        <w:rPr>
          <w:bCs/>
        </w:rPr>
        <w:t xml:space="preserve"> </w:t>
      </w:r>
    </w:p>
    <w:p w14:paraId="1AE7822F" w14:textId="3E7A0CEE" w:rsidR="00765154" w:rsidRDefault="00765154" w:rsidP="009933F3"/>
    <w:p w14:paraId="53666A3C" w14:textId="1EFA9E48" w:rsidR="00765154" w:rsidRDefault="00765154" w:rsidP="009933F3">
      <w:r w:rsidRPr="00765154">
        <w:rPr>
          <w:b/>
          <w:bCs/>
          <w:u w:val="single"/>
        </w:rPr>
        <w:t>Resolved:</w:t>
      </w:r>
      <w:r w:rsidR="00463BF4">
        <w:t xml:space="preserve"> </w:t>
      </w:r>
      <w:r w:rsidR="00F5319B">
        <w:t xml:space="preserve">To accept the </w:t>
      </w:r>
      <w:r w:rsidR="006077E3">
        <w:t>draft budget for 2022/23</w:t>
      </w:r>
      <w:r w:rsidR="00873ED8">
        <w:t xml:space="preserve"> and recommend to Management Committee</w:t>
      </w:r>
    </w:p>
    <w:p w14:paraId="30C9A744" w14:textId="77777777" w:rsidR="00F5319B" w:rsidRDefault="00F5319B" w:rsidP="009933F3"/>
    <w:p w14:paraId="22DDD93C" w14:textId="77777777" w:rsidR="00A14A18" w:rsidRDefault="00A14A18" w:rsidP="009933F3"/>
    <w:p w14:paraId="3E271AD9" w14:textId="17CA4E3A" w:rsidR="00A14A18" w:rsidRDefault="00A14A18" w:rsidP="00424E80">
      <w:r>
        <w:t>The meeting closed at 9.</w:t>
      </w:r>
      <w:r w:rsidR="00873ED8">
        <w:t>05</w:t>
      </w:r>
      <w:r w:rsidR="00F54A3A">
        <w:t>pm</w:t>
      </w:r>
    </w:p>
    <w:sectPr w:rsidR="00A14A18" w:rsidSect="009A2B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05AE1" w14:textId="77777777" w:rsidR="005A733F" w:rsidRDefault="005A733F" w:rsidP="009A2B35">
      <w:r>
        <w:separator/>
      </w:r>
    </w:p>
  </w:endnote>
  <w:endnote w:type="continuationSeparator" w:id="0">
    <w:p w14:paraId="0057AED1" w14:textId="77777777" w:rsidR="005A733F" w:rsidRDefault="005A733F" w:rsidP="009A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C26AD" w14:textId="77777777" w:rsidR="000C194E" w:rsidRDefault="000C1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9404" w14:textId="77777777" w:rsidR="000C194E" w:rsidRDefault="000C19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01DBE" w14:textId="77777777" w:rsidR="000C194E" w:rsidRDefault="000C1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FBD37" w14:textId="77777777" w:rsidR="005A733F" w:rsidRDefault="005A733F" w:rsidP="009A2B35">
      <w:r>
        <w:separator/>
      </w:r>
    </w:p>
  </w:footnote>
  <w:footnote w:type="continuationSeparator" w:id="0">
    <w:p w14:paraId="0BA1A065" w14:textId="77777777" w:rsidR="005A733F" w:rsidRDefault="005A733F" w:rsidP="009A2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068ED" w14:textId="77777777" w:rsidR="000C194E" w:rsidRDefault="000C1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262021"/>
      <w:docPartObj>
        <w:docPartGallery w:val="Watermarks"/>
        <w:docPartUnique/>
      </w:docPartObj>
    </w:sdtPr>
    <w:sdtContent>
      <w:p w14:paraId="4B97F153" w14:textId="35F01570" w:rsidR="000C194E" w:rsidRDefault="000C194E">
        <w:pPr>
          <w:pStyle w:val="Header"/>
        </w:pPr>
        <w:r>
          <w:rPr>
            <w:noProof/>
            <w:lang w:val="en-US" w:eastAsia="en-US"/>
          </w:rPr>
          <w:pict w14:anchorId="4F8860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EF05" w14:textId="77777777" w:rsidR="000C194E" w:rsidRDefault="000C1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0A46"/>
    <w:multiLevelType w:val="hybridMultilevel"/>
    <w:tmpl w:val="8826A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1BC"/>
    <w:multiLevelType w:val="hybridMultilevel"/>
    <w:tmpl w:val="F498FA3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302"/>
    <w:multiLevelType w:val="hybridMultilevel"/>
    <w:tmpl w:val="EEB2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61588"/>
    <w:multiLevelType w:val="hybridMultilevel"/>
    <w:tmpl w:val="7078418C"/>
    <w:lvl w:ilvl="0" w:tplc="6F7079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46B61"/>
    <w:multiLevelType w:val="hybridMultilevel"/>
    <w:tmpl w:val="A692B6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7962"/>
    <w:multiLevelType w:val="hybridMultilevel"/>
    <w:tmpl w:val="4AE6C51A"/>
    <w:lvl w:ilvl="0" w:tplc="8188E1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F2629"/>
    <w:multiLevelType w:val="hybridMultilevel"/>
    <w:tmpl w:val="36FE1B2C"/>
    <w:lvl w:ilvl="0" w:tplc="54A6D7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2639BF"/>
    <w:multiLevelType w:val="hybridMultilevel"/>
    <w:tmpl w:val="14EAAB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D671B"/>
    <w:multiLevelType w:val="hybridMultilevel"/>
    <w:tmpl w:val="2B689974"/>
    <w:lvl w:ilvl="0" w:tplc="A90E1CF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35"/>
    <w:rsid w:val="0000507C"/>
    <w:rsid w:val="00013895"/>
    <w:rsid w:val="000149CD"/>
    <w:rsid w:val="00024D5A"/>
    <w:rsid w:val="00025FB6"/>
    <w:rsid w:val="00050CAF"/>
    <w:rsid w:val="00094373"/>
    <w:rsid w:val="000C194E"/>
    <w:rsid w:val="000D5970"/>
    <w:rsid w:val="000F21DD"/>
    <w:rsid w:val="00113D80"/>
    <w:rsid w:val="001378C6"/>
    <w:rsid w:val="00144D70"/>
    <w:rsid w:val="00172D3E"/>
    <w:rsid w:val="00183356"/>
    <w:rsid w:val="00191BA1"/>
    <w:rsid w:val="001A6A77"/>
    <w:rsid w:val="001C7375"/>
    <w:rsid w:val="001D0709"/>
    <w:rsid w:val="00203D91"/>
    <w:rsid w:val="00230AFC"/>
    <w:rsid w:val="002410DE"/>
    <w:rsid w:val="00290446"/>
    <w:rsid w:val="002C65C4"/>
    <w:rsid w:val="003073A6"/>
    <w:rsid w:val="003164B5"/>
    <w:rsid w:val="00317E51"/>
    <w:rsid w:val="00333342"/>
    <w:rsid w:val="00360557"/>
    <w:rsid w:val="003A5B2B"/>
    <w:rsid w:val="003E3500"/>
    <w:rsid w:val="003F7E9F"/>
    <w:rsid w:val="00422B15"/>
    <w:rsid w:val="00424E80"/>
    <w:rsid w:val="00434378"/>
    <w:rsid w:val="00436AA1"/>
    <w:rsid w:val="00451D3D"/>
    <w:rsid w:val="00463BF4"/>
    <w:rsid w:val="004924EF"/>
    <w:rsid w:val="004A385F"/>
    <w:rsid w:val="004D6E1F"/>
    <w:rsid w:val="004E0AC8"/>
    <w:rsid w:val="004E5A04"/>
    <w:rsid w:val="004E5C3B"/>
    <w:rsid w:val="004E7E4E"/>
    <w:rsid w:val="004F3F9E"/>
    <w:rsid w:val="005078F6"/>
    <w:rsid w:val="005226AA"/>
    <w:rsid w:val="00524994"/>
    <w:rsid w:val="00546EA0"/>
    <w:rsid w:val="005477AC"/>
    <w:rsid w:val="00562015"/>
    <w:rsid w:val="00592DCE"/>
    <w:rsid w:val="005A2911"/>
    <w:rsid w:val="005A733F"/>
    <w:rsid w:val="005E31B2"/>
    <w:rsid w:val="005E4983"/>
    <w:rsid w:val="005E5F8D"/>
    <w:rsid w:val="005F2C53"/>
    <w:rsid w:val="00602B3A"/>
    <w:rsid w:val="00605813"/>
    <w:rsid w:val="006077E3"/>
    <w:rsid w:val="00634B71"/>
    <w:rsid w:val="006400E8"/>
    <w:rsid w:val="0065617E"/>
    <w:rsid w:val="00665068"/>
    <w:rsid w:val="0069644D"/>
    <w:rsid w:val="006C206A"/>
    <w:rsid w:val="006C35D1"/>
    <w:rsid w:val="006D0528"/>
    <w:rsid w:val="006D07D4"/>
    <w:rsid w:val="006D0BD6"/>
    <w:rsid w:val="00706D1A"/>
    <w:rsid w:val="007321C0"/>
    <w:rsid w:val="0073729E"/>
    <w:rsid w:val="00765154"/>
    <w:rsid w:val="007D5790"/>
    <w:rsid w:val="007E5CF8"/>
    <w:rsid w:val="00802643"/>
    <w:rsid w:val="0082447F"/>
    <w:rsid w:val="00843847"/>
    <w:rsid w:val="0086448F"/>
    <w:rsid w:val="00873ED8"/>
    <w:rsid w:val="00874A0E"/>
    <w:rsid w:val="00880D1B"/>
    <w:rsid w:val="008E2E41"/>
    <w:rsid w:val="00912A69"/>
    <w:rsid w:val="00950A39"/>
    <w:rsid w:val="009933F3"/>
    <w:rsid w:val="009A03FD"/>
    <w:rsid w:val="009A2B35"/>
    <w:rsid w:val="009A40DB"/>
    <w:rsid w:val="009F7216"/>
    <w:rsid w:val="00A04A95"/>
    <w:rsid w:val="00A14A18"/>
    <w:rsid w:val="00A274CE"/>
    <w:rsid w:val="00A4288D"/>
    <w:rsid w:val="00A537AA"/>
    <w:rsid w:val="00A578C5"/>
    <w:rsid w:val="00A644C3"/>
    <w:rsid w:val="00AC30C0"/>
    <w:rsid w:val="00AD15FC"/>
    <w:rsid w:val="00B36621"/>
    <w:rsid w:val="00B87302"/>
    <w:rsid w:val="00BA4B8D"/>
    <w:rsid w:val="00BB322F"/>
    <w:rsid w:val="00C146AD"/>
    <w:rsid w:val="00C17B5B"/>
    <w:rsid w:val="00C4063B"/>
    <w:rsid w:val="00CC2F59"/>
    <w:rsid w:val="00CC6069"/>
    <w:rsid w:val="00CD5DB6"/>
    <w:rsid w:val="00D069B0"/>
    <w:rsid w:val="00D122C3"/>
    <w:rsid w:val="00D23554"/>
    <w:rsid w:val="00D53234"/>
    <w:rsid w:val="00D5383D"/>
    <w:rsid w:val="00DC1B52"/>
    <w:rsid w:val="00DF70AF"/>
    <w:rsid w:val="00E14EDF"/>
    <w:rsid w:val="00E34109"/>
    <w:rsid w:val="00E453D2"/>
    <w:rsid w:val="00E5592B"/>
    <w:rsid w:val="00E63A55"/>
    <w:rsid w:val="00E7169B"/>
    <w:rsid w:val="00E773DF"/>
    <w:rsid w:val="00E82C88"/>
    <w:rsid w:val="00EA0EB7"/>
    <w:rsid w:val="00EB0FC1"/>
    <w:rsid w:val="00EB38B8"/>
    <w:rsid w:val="00EB5CDF"/>
    <w:rsid w:val="00EE73A5"/>
    <w:rsid w:val="00EF4280"/>
    <w:rsid w:val="00F5319B"/>
    <w:rsid w:val="00F54A3A"/>
    <w:rsid w:val="00F842F1"/>
    <w:rsid w:val="00FD139D"/>
    <w:rsid w:val="00FD5757"/>
    <w:rsid w:val="00FE2C34"/>
    <w:rsid w:val="00FE33DD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4C84D"/>
  <w15:chartTrackingRefBased/>
  <w15:docId w15:val="{6289B3D1-2E12-48F2-B387-7C1DE0C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B35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2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35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2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35"/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E33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63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63B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6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523AAD0E6547A8117D73A7A3539B" ma:contentTypeVersion="12" ma:contentTypeDescription="Create a new document." ma:contentTypeScope="" ma:versionID="928d7803e0607e7145d9d92ffcae986f">
  <xsd:schema xmlns:xsd="http://www.w3.org/2001/XMLSchema" xmlns:xs="http://www.w3.org/2001/XMLSchema" xmlns:p="http://schemas.microsoft.com/office/2006/metadata/properties" xmlns:ns2="1aed4abe-d7d8-4b16-aa82-3663acdf9ef9" xmlns:ns3="2d891484-514d-47f1-8549-6a9d22d172bc" targetNamespace="http://schemas.microsoft.com/office/2006/metadata/properties" ma:root="true" ma:fieldsID="b4ec18d3a1ead80c53d826ba5cee2b9e" ns2:_="" ns3:_="">
    <xsd:import namespace="1aed4abe-d7d8-4b16-aa82-3663acdf9ef9"/>
    <xsd:import namespace="2d891484-514d-47f1-8549-6a9d22d17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4abe-d7d8-4b16-aa82-3663acdf9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1484-514d-47f1-8549-6a9d22d17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DD6C-7C42-4FB0-ABD9-C98D36D3F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FD2A8-2CD9-4EA9-9D7B-F65111376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d4abe-d7d8-4b16-aa82-3663acdf9ef9"/>
    <ds:schemaRef ds:uri="2d891484-514d-47f1-8549-6a9d22d1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E54F1-DEE2-4E97-8D25-911ED38A2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92E6D-F929-4B28-8A46-CC55818A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 @ Kendal Town Council</dc:creator>
  <cp:keywords/>
  <dc:description/>
  <cp:lastModifiedBy>Nicola</cp:lastModifiedBy>
  <cp:revision>3</cp:revision>
  <cp:lastPrinted>2021-05-24T11:03:00Z</cp:lastPrinted>
  <dcterms:created xsi:type="dcterms:W3CDTF">2021-10-25T10:39:00Z</dcterms:created>
  <dcterms:modified xsi:type="dcterms:W3CDTF">2021-11-01T14:47:00Z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0x010100E25A523AAD0E6547A8117D73A7A3539B</vt:lpwstr>
  </property>
</Properties>
</file>