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9600" w14:textId="77777777"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3B9722A1" w:rsidR="00ED52F4" w:rsidRDefault="003A7339">
      <w:pPr>
        <w:widowControl w:val="0"/>
        <w:rPr>
          <w:b/>
        </w:rPr>
      </w:pPr>
      <w:r>
        <w:rPr>
          <w:b/>
        </w:rPr>
        <w:t xml:space="preserve">Notes from the non-statutory Working Group meeting of the Planning Committee meeting held on Monday, 20 September 2021 at </w:t>
      </w:r>
      <w:r>
        <w:rPr>
          <w:b/>
          <w:color w:val="000000"/>
        </w:rPr>
        <w:t>6.30pm via Zoom</w:t>
      </w:r>
      <w:r w:rsidR="002E502B">
        <w:rPr>
          <w:b/>
        </w:rPr>
        <w:t>.</w:t>
      </w:r>
    </w:p>
    <w:p w14:paraId="04FCB9CB" w14:textId="77777777" w:rsidR="00ED52F4" w:rsidRDefault="00ED52F4">
      <w:pPr>
        <w:widowControl w:val="0"/>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1425"/>
        <w:gridCol w:w="2969"/>
        <w:gridCol w:w="1429"/>
      </w:tblGrid>
      <w:tr w:rsidR="00CC0AF8" w14:paraId="24B86D9F" w14:textId="77777777" w:rsidTr="00CC0AF8">
        <w:tc>
          <w:tcPr>
            <w:tcW w:w="2971" w:type="dxa"/>
          </w:tcPr>
          <w:p w14:paraId="6E70495B" w14:textId="77777777" w:rsidR="00CC0AF8" w:rsidRDefault="00CC0AF8" w:rsidP="00CC0AF8">
            <w:pPr>
              <w:widowControl w:val="0"/>
              <w:spacing w:line="276" w:lineRule="auto"/>
              <w:rPr>
                <w:rFonts w:ascii="Arial" w:eastAsia="Arial" w:hAnsi="Arial" w:cs="Arial"/>
                <w:sz w:val="22"/>
                <w:szCs w:val="22"/>
              </w:rPr>
            </w:pPr>
            <w:r>
              <w:rPr>
                <w:rFonts w:ascii="Arial" w:eastAsia="Arial" w:hAnsi="Arial" w:cs="Arial"/>
                <w:sz w:val="22"/>
                <w:szCs w:val="22"/>
              </w:rPr>
              <w:t>Cllr J Cornthwaite</w:t>
            </w:r>
          </w:p>
        </w:tc>
        <w:tc>
          <w:tcPr>
            <w:tcW w:w="1425" w:type="dxa"/>
          </w:tcPr>
          <w:p w14:paraId="64BB1321" w14:textId="5F9243E7" w:rsidR="00CC0AF8" w:rsidRDefault="002B2DC4"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77D9C88E" w14:textId="77777777" w:rsidR="00CC0AF8" w:rsidRDefault="00CC0AF8" w:rsidP="00CC0AF8">
            <w:pPr>
              <w:widowControl w:val="0"/>
              <w:spacing w:line="276" w:lineRule="auto"/>
              <w:rPr>
                <w:rFonts w:ascii="Arial" w:eastAsia="Arial" w:hAnsi="Arial" w:cs="Arial"/>
                <w:sz w:val="22"/>
                <w:szCs w:val="22"/>
              </w:rPr>
            </w:pPr>
            <w:r>
              <w:rPr>
                <w:rFonts w:ascii="Arial" w:eastAsia="Arial" w:hAnsi="Arial" w:cs="Arial"/>
                <w:sz w:val="22"/>
                <w:szCs w:val="22"/>
              </w:rPr>
              <w:t>Cllr D Rathbone (chair)</w:t>
            </w:r>
          </w:p>
        </w:tc>
        <w:tc>
          <w:tcPr>
            <w:tcW w:w="1429" w:type="dxa"/>
          </w:tcPr>
          <w:p w14:paraId="78EFDB2E" w14:textId="044B8B8A" w:rsidR="00CC0AF8" w:rsidRDefault="00046390"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495DFFDD" w14:textId="77777777" w:rsidTr="00CC0AF8">
        <w:tc>
          <w:tcPr>
            <w:tcW w:w="2971" w:type="dxa"/>
          </w:tcPr>
          <w:p w14:paraId="5252349E" w14:textId="77777777" w:rsidR="00CC0AF8" w:rsidRDefault="00CC0AF8" w:rsidP="00CC0AF8">
            <w:pPr>
              <w:widowControl w:val="0"/>
              <w:spacing w:line="276" w:lineRule="auto"/>
              <w:rPr>
                <w:rFonts w:ascii="Arial" w:eastAsia="Arial" w:hAnsi="Arial" w:cs="Arial"/>
                <w:sz w:val="22"/>
                <w:szCs w:val="22"/>
              </w:rPr>
            </w:pPr>
            <w:r>
              <w:rPr>
                <w:rFonts w:ascii="Arial" w:eastAsia="Arial" w:hAnsi="Arial" w:cs="Arial"/>
                <w:sz w:val="22"/>
                <w:szCs w:val="22"/>
              </w:rPr>
              <w:t>Cllr P Gibson</w:t>
            </w:r>
          </w:p>
        </w:tc>
        <w:tc>
          <w:tcPr>
            <w:tcW w:w="1425" w:type="dxa"/>
          </w:tcPr>
          <w:p w14:paraId="36B972A8" w14:textId="779AA021" w:rsidR="00CC0AF8" w:rsidRDefault="002B2DC4"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03706808" w14:textId="77777777" w:rsidR="00CC0AF8" w:rsidRDefault="00CC0AF8" w:rsidP="00CC0AF8">
            <w:pPr>
              <w:widowControl w:val="0"/>
              <w:spacing w:line="276" w:lineRule="auto"/>
              <w:rPr>
                <w:rFonts w:ascii="Arial" w:eastAsia="Arial" w:hAnsi="Arial" w:cs="Arial"/>
                <w:sz w:val="22"/>
                <w:szCs w:val="22"/>
              </w:rPr>
            </w:pPr>
            <w:r>
              <w:rPr>
                <w:rFonts w:ascii="Arial" w:eastAsia="Arial" w:hAnsi="Arial" w:cs="Arial"/>
                <w:sz w:val="22"/>
                <w:szCs w:val="22"/>
              </w:rPr>
              <w:t>Cllr C Rowley</w:t>
            </w:r>
          </w:p>
        </w:tc>
        <w:tc>
          <w:tcPr>
            <w:tcW w:w="1429" w:type="dxa"/>
          </w:tcPr>
          <w:p w14:paraId="0A53BBF3" w14:textId="0B4BF0B5" w:rsidR="00CC0AF8" w:rsidRDefault="002B2DC4"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62448BC5" w14:textId="77777777" w:rsidTr="00CC0AF8">
        <w:tc>
          <w:tcPr>
            <w:tcW w:w="2971" w:type="dxa"/>
          </w:tcPr>
          <w:p w14:paraId="362DB008" w14:textId="77777777" w:rsidR="00CC0AF8" w:rsidRDefault="00CC0AF8" w:rsidP="00CC0AF8">
            <w:pPr>
              <w:widowControl w:val="0"/>
              <w:spacing w:line="276" w:lineRule="auto"/>
              <w:rPr>
                <w:rFonts w:ascii="Arial" w:eastAsia="Arial" w:hAnsi="Arial" w:cs="Arial"/>
                <w:sz w:val="22"/>
                <w:szCs w:val="22"/>
              </w:rPr>
            </w:pPr>
            <w:r>
              <w:rPr>
                <w:rFonts w:ascii="Arial" w:eastAsia="Arial" w:hAnsi="Arial" w:cs="Arial"/>
                <w:sz w:val="22"/>
                <w:szCs w:val="22"/>
              </w:rPr>
              <w:t>Cllr H Ladhams (vice chair)</w:t>
            </w:r>
          </w:p>
        </w:tc>
        <w:tc>
          <w:tcPr>
            <w:tcW w:w="1425" w:type="dxa"/>
          </w:tcPr>
          <w:p w14:paraId="11C6E838" w14:textId="09543AAB" w:rsidR="00CC0AF8" w:rsidRDefault="002B2DC4"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16C7607F" w14:textId="38AA085B" w:rsidR="00CC0AF8" w:rsidRDefault="00646962" w:rsidP="00CC0AF8">
            <w:pPr>
              <w:widowControl w:val="0"/>
              <w:spacing w:line="276" w:lineRule="auto"/>
              <w:rPr>
                <w:rFonts w:ascii="Arial" w:eastAsia="Arial" w:hAnsi="Arial" w:cs="Arial"/>
                <w:sz w:val="22"/>
                <w:szCs w:val="22"/>
              </w:rPr>
            </w:pPr>
            <w:r>
              <w:rPr>
                <w:rFonts w:ascii="Arial" w:eastAsia="Arial" w:hAnsi="Arial" w:cs="Arial"/>
                <w:sz w:val="22"/>
                <w:szCs w:val="22"/>
              </w:rPr>
              <w:t>Cllr K Teasdale</w:t>
            </w:r>
          </w:p>
        </w:tc>
        <w:tc>
          <w:tcPr>
            <w:tcW w:w="1429" w:type="dxa"/>
          </w:tcPr>
          <w:p w14:paraId="79CDABCB" w14:textId="07540947" w:rsidR="00CC0AF8" w:rsidRDefault="009915D9"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57386E75" w14:textId="77777777" w:rsidTr="00527041">
        <w:tc>
          <w:tcPr>
            <w:tcW w:w="2971" w:type="dxa"/>
          </w:tcPr>
          <w:p w14:paraId="7AB2FCAC" w14:textId="235304F3" w:rsidR="00CC0AF8" w:rsidRDefault="00904237" w:rsidP="00CC0AF8">
            <w:pPr>
              <w:widowControl w:val="0"/>
              <w:spacing w:line="276" w:lineRule="auto"/>
              <w:rPr>
                <w:rFonts w:ascii="Arial" w:eastAsia="Arial" w:hAnsi="Arial" w:cs="Arial"/>
                <w:sz w:val="22"/>
                <w:szCs w:val="22"/>
              </w:rPr>
            </w:pPr>
            <w:r>
              <w:rPr>
                <w:rFonts w:ascii="Arial" w:eastAsia="Arial" w:hAnsi="Arial" w:cs="Arial"/>
                <w:sz w:val="22"/>
                <w:szCs w:val="22"/>
              </w:rPr>
              <w:t>Cllr D Miles</w:t>
            </w:r>
          </w:p>
        </w:tc>
        <w:tc>
          <w:tcPr>
            <w:tcW w:w="1425" w:type="dxa"/>
          </w:tcPr>
          <w:p w14:paraId="3F945935" w14:textId="3B93C792" w:rsidR="00CC0AF8" w:rsidRDefault="002B2DC4" w:rsidP="00CC0AF8">
            <w:pPr>
              <w:widowControl w:val="0"/>
              <w:spacing w:line="276" w:lineRule="auto"/>
              <w:rPr>
                <w:rFonts w:ascii="Arial" w:eastAsia="Arial" w:hAnsi="Arial" w:cs="Arial"/>
                <w:sz w:val="22"/>
                <w:szCs w:val="22"/>
              </w:rPr>
            </w:pPr>
            <w:r>
              <w:rPr>
                <w:rFonts w:ascii="Arial" w:eastAsia="Arial" w:hAnsi="Arial" w:cs="Arial"/>
                <w:sz w:val="22"/>
                <w:szCs w:val="22"/>
              </w:rPr>
              <w:t>Absent</w:t>
            </w:r>
          </w:p>
        </w:tc>
        <w:tc>
          <w:tcPr>
            <w:tcW w:w="2969" w:type="dxa"/>
            <w:shd w:val="clear" w:color="auto" w:fill="auto"/>
          </w:tcPr>
          <w:p w14:paraId="392F1082" w14:textId="4329FCD3" w:rsidR="00CC0AF8" w:rsidRDefault="00646962" w:rsidP="00CC0AF8">
            <w:pPr>
              <w:widowControl w:val="0"/>
              <w:spacing w:line="276" w:lineRule="auto"/>
              <w:rPr>
                <w:rFonts w:ascii="Arial" w:eastAsia="Arial" w:hAnsi="Arial" w:cs="Arial"/>
                <w:sz w:val="22"/>
                <w:szCs w:val="22"/>
              </w:rPr>
            </w:pPr>
            <w:r>
              <w:rPr>
                <w:rFonts w:ascii="Arial" w:eastAsia="Arial" w:hAnsi="Arial" w:cs="Arial"/>
                <w:sz w:val="22"/>
                <w:szCs w:val="22"/>
              </w:rPr>
              <w:t>Cllr G Vincent</w:t>
            </w:r>
          </w:p>
        </w:tc>
        <w:tc>
          <w:tcPr>
            <w:tcW w:w="1429" w:type="dxa"/>
            <w:shd w:val="clear" w:color="auto" w:fill="auto"/>
          </w:tcPr>
          <w:p w14:paraId="5D99254A" w14:textId="0782B6F3" w:rsidR="00CC0AF8" w:rsidRDefault="00646962"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r>
    </w:tbl>
    <w:p w14:paraId="2AF271E5" w14:textId="77777777" w:rsidR="00ED52F4" w:rsidRDefault="00ED52F4"/>
    <w:p w14:paraId="32082D8B" w14:textId="4654471F" w:rsidR="00ED52F4" w:rsidRDefault="002E502B" w:rsidP="00653097">
      <w:pPr>
        <w:spacing w:before="240" w:line="276" w:lineRule="auto"/>
      </w:pPr>
      <w:r>
        <w:rPr>
          <w:b/>
        </w:rPr>
        <w:t>In attendance:</w:t>
      </w:r>
      <w:r w:rsidR="005A694E">
        <w:t xml:space="preserve"> </w:t>
      </w:r>
      <w:r w:rsidR="00D80998">
        <w:t xml:space="preserve">Councillor S Long, </w:t>
      </w:r>
      <w:bookmarkStart w:id="0" w:name="_GoBack"/>
      <w:bookmarkEnd w:id="0"/>
      <w:r w:rsidR="00653097">
        <w:t>Chris Bagshaw (T</w:t>
      </w:r>
      <w:r w:rsidR="00CC3840">
        <w:t>own Clerk</w:t>
      </w:r>
      <w:r w:rsidR="00653097">
        <w:t>)</w:t>
      </w:r>
      <w:r w:rsidR="00CC3840">
        <w:t xml:space="preserve">, </w:t>
      </w:r>
      <w:r w:rsidR="00653097">
        <w:t>Ian Gordon (</w:t>
      </w:r>
      <w:r w:rsidR="005A694E">
        <w:t>Democratic Services Assistant</w:t>
      </w:r>
      <w:r w:rsidR="00653097">
        <w:t>)</w:t>
      </w:r>
      <w:r w:rsidR="00CC3840">
        <w:t>.</w:t>
      </w:r>
      <w:r w:rsidR="002B2DC4">
        <w:t xml:space="preserve"> Graham Harrison </w:t>
      </w:r>
      <w:r w:rsidR="00071521">
        <w:t>(</w:t>
      </w:r>
      <w:r w:rsidR="00B06D51">
        <w:t>m</w:t>
      </w:r>
      <w:r w:rsidR="002B2DC4">
        <w:t xml:space="preserve">ember of </w:t>
      </w:r>
      <w:r w:rsidR="00B06D51">
        <w:t>p</w:t>
      </w:r>
      <w:r w:rsidR="002B2DC4">
        <w:t>ublic</w:t>
      </w:r>
      <w:r w:rsidR="00071521">
        <w:t>)</w:t>
      </w:r>
      <w:r w:rsidR="002B2DC4">
        <w:t>, Jon Robinson</w:t>
      </w:r>
      <w:r w:rsidR="00071521">
        <w:t xml:space="preserve"> (member of public)</w:t>
      </w:r>
    </w:p>
    <w:p w14:paraId="7EC7EEAE" w14:textId="77777777" w:rsidR="00CC0AF8" w:rsidRDefault="00CC0AF8" w:rsidP="00653097">
      <w:pPr>
        <w:spacing w:line="276" w:lineRule="auto"/>
      </w:pPr>
    </w:p>
    <w:p w14:paraId="571C8A76" w14:textId="2D79ADF1" w:rsidR="00ED52F4" w:rsidRPr="003A7339" w:rsidRDefault="002E502B" w:rsidP="003A7339">
      <w:pPr>
        <w:spacing w:line="276" w:lineRule="auto"/>
        <w:rPr>
          <w:b/>
        </w:rPr>
      </w:pPr>
      <w:r w:rsidRPr="003A7339">
        <w:rPr>
          <w:b/>
        </w:rPr>
        <w:t>P</w:t>
      </w:r>
      <w:r w:rsidR="003A7339" w:rsidRPr="003A7339">
        <w:rPr>
          <w:b/>
        </w:rPr>
        <w:t>57</w:t>
      </w:r>
      <w:r w:rsidRPr="003A7339">
        <w:rPr>
          <w:b/>
        </w:rPr>
        <w:t xml:space="preserve">/21/22 </w:t>
      </w:r>
      <w:r w:rsidRPr="003A7339">
        <w:rPr>
          <w:b/>
        </w:rPr>
        <w:tab/>
        <w:t>Apologies</w:t>
      </w:r>
    </w:p>
    <w:p w14:paraId="7CF8B771" w14:textId="0B01794C" w:rsidR="00ED52F4" w:rsidRDefault="002B2DC4" w:rsidP="00653097">
      <w:pPr>
        <w:spacing w:line="276" w:lineRule="auto"/>
      </w:pPr>
      <w:r>
        <w:t>None Received.</w:t>
      </w:r>
    </w:p>
    <w:p w14:paraId="6CA25D70" w14:textId="77777777" w:rsidR="00B81CEF" w:rsidRDefault="00B81CEF" w:rsidP="00653097">
      <w:pPr>
        <w:spacing w:line="276" w:lineRule="auto"/>
      </w:pPr>
    </w:p>
    <w:p w14:paraId="24A5146D" w14:textId="5CF6BC51" w:rsidR="00102C5D" w:rsidRDefault="002E502B" w:rsidP="003A7339">
      <w:pPr>
        <w:spacing w:line="276" w:lineRule="auto"/>
        <w:rPr>
          <w:b/>
        </w:rPr>
      </w:pPr>
      <w:r w:rsidRPr="003A7339">
        <w:rPr>
          <w:b/>
        </w:rPr>
        <w:t>P</w:t>
      </w:r>
      <w:r w:rsidR="003A7339" w:rsidRPr="003A7339">
        <w:rPr>
          <w:b/>
        </w:rPr>
        <w:t>58</w:t>
      </w:r>
      <w:r w:rsidRPr="003A7339">
        <w:rPr>
          <w:b/>
        </w:rPr>
        <w:t>/21/22</w:t>
      </w:r>
      <w:r w:rsidRPr="003A7339">
        <w:rPr>
          <w:b/>
        </w:rPr>
        <w:tab/>
        <w:t>Declarations of Interest</w:t>
      </w:r>
    </w:p>
    <w:p w14:paraId="305F612E" w14:textId="2119A364" w:rsidR="00071521" w:rsidRPr="00071521" w:rsidRDefault="00071521" w:rsidP="003A7339">
      <w:pPr>
        <w:spacing w:line="276" w:lineRule="auto"/>
      </w:pPr>
      <w:r w:rsidRPr="00071521">
        <w:t>None</w:t>
      </w:r>
    </w:p>
    <w:p w14:paraId="43F86411" w14:textId="77777777" w:rsidR="00ED52F4" w:rsidRDefault="00ED52F4" w:rsidP="00653097">
      <w:pPr>
        <w:spacing w:line="276" w:lineRule="auto"/>
      </w:pPr>
    </w:p>
    <w:p w14:paraId="2B23C2B5" w14:textId="16A58031" w:rsidR="00ED52F4" w:rsidRPr="003A7339" w:rsidRDefault="002E502B" w:rsidP="003A7339">
      <w:pPr>
        <w:spacing w:line="276" w:lineRule="auto"/>
        <w:rPr>
          <w:b/>
        </w:rPr>
      </w:pPr>
      <w:r w:rsidRPr="003A7339">
        <w:rPr>
          <w:b/>
        </w:rPr>
        <w:t>P</w:t>
      </w:r>
      <w:r w:rsidR="003A7339" w:rsidRPr="003A7339">
        <w:rPr>
          <w:b/>
        </w:rPr>
        <w:t>59</w:t>
      </w:r>
      <w:r w:rsidRPr="003A7339">
        <w:rPr>
          <w:b/>
        </w:rPr>
        <w:t>/21/22</w:t>
      </w:r>
      <w:r w:rsidRPr="003A7339">
        <w:rPr>
          <w:b/>
        </w:rPr>
        <w:tab/>
        <w:t>Exclusion of Press and Public (Public Bodies Admission to Meetings Act 1960)</w:t>
      </w:r>
    </w:p>
    <w:p w14:paraId="15F16E20" w14:textId="3F1FF4AB" w:rsidR="00ED52F4" w:rsidRDefault="002E502B" w:rsidP="00653097">
      <w:pPr>
        <w:spacing w:line="276" w:lineRule="auto"/>
      </w:pPr>
      <w:r>
        <w:t>No issues</w:t>
      </w:r>
      <w:r w:rsidR="00A919C6">
        <w:t xml:space="preserve"> were considered for exclusion.</w:t>
      </w:r>
    </w:p>
    <w:p w14:paraId="6A1A8954" w14:textId="77777777" w:rsidR="00ED52F4" w:rsidRDefault="00ED52F4" w:rsidP="00653097">
      <w:pPr>
        <w:spacing w:line="276" w:lineRule="auto"/>
      </w:pPr>
    </w:p>
    <w:p w14:paraId="17135534" w14:textId="64F9C2DE" w:rsidR="00ED52F4" w:rsidRPr="003A7339" w:rsidRDefault="002E502B" w:rsidP="003A7339">
      <w:pPr>
        <w:spacing w:line="276" w:lineRule="auto"/>
        <w:rPr>
          <w:b/>
        </w:rPr>
      </w:pPr>
      <w:r w:rsidRPr="003A7339">
        <w:rPr>
          <w:b/>
        </w:rPr>
        <w:t>P</w:t>
      </w:r>
      <w:r w:rsidR="003A7339" w:rsidRPr="003A7339">
        <w:rPr>
          <w:b/>
        </w:rPr>
        <w:t>60</w:t>
      </w:r>
      <w:r w:rsidRPr="003A7339">
        <w:rPr>
          <w:b/>
        </w:rPr>
        <w:t>/21/22</w:t>
      </w:r>
      <w:r w:rsidRPr="003A7339">
        <w:rPr>
          <w:b/>
        </w:rPr>
        <w:tab/>
      </w:r>
      <w:r w:rsidR="004340C2" w:rsidRPr="003A7339">
        <w:rPr>
          <w:b/>
        </w:rPr>
        <w:t>Minutes</w:t>
      </w:r>
      <w:r w:rsidRPr="003A7339">
        <w:rPr>
          <w:b/>
        </w:rPr>
        <w:t xml:space="preserve"> of the Previous Meeting</w:t>
      </w:r>
    </w:p>
    <w:p w14:paraId="5BB85EC4" w14:textId="0A20A476" w:rsidR="00ED52F4" w:rsidRDefault="002E502B" w:rsidP="00653097">
      <w:pPr>
        <w:spacing w:line="276" w:lineRule="auto"/>
      </w:pPr>
      <w:r>
        <w:t xml:space="preserve">The Council received the </w:t>
      </w:r>
      <w:r w:rsidR="00383156">
        <w:t>minutes of the previous plan</w:t>
      </w:r>
      <w:r w:rsidR="00646962">
        <w:t>ning committee meeting held on 6 September 2021</w:t>
      </w:r>
      <w:r w:rsidR="00923F4F">
        <w:t xml:space="preserve"> </w:t>
      </w:r>
    </w:p>
    <w:p w14:paraId="4B186BDB" w14:textId="77777777" w:rsidR="00ED52F4" w:rsidRDefault="00ED52F4" w:rsidP="00653097">
      <w:pPr>
        <w:spacing w:line="276" w:lineRule="auto"/>
      </w:pPr>
    </w:p>
    <w:p w14:paraId="02EE848F" w14:textId="488A8130" w:rsidR="00ED52F4" w:rsidRDefault="002E502B" w:rsidP="00653097">
      <w:pPr>
        <w:spacing w:line="276" w:lineRule="auto"/>
      </w:pPr>
      <w:r>
        <w:rPr>
          <w:b/>
          <w:u w:val="single"/>
        </w:rPr>
        <w:t>Resolved:</w:t>
      </w:r>
      <w:r>
        <w:t xml:space="preserve"> To </w:t>
      </w:r>
      <w:r w:rsidR="007B4FF3">
        <w:t>accept</w:t>
      </w:r>
      <w:r w:rsidR="00B06D51">
        <w:t xml:space="preserve"> them as a true record</w:t>
      </w:r>
      <w:r w:rsidR="00071521">
        <w:t>.</w:t>
      </w:r>
    </w:p>
    <w:p w14:paraId="4C3AAB75" w14:textId="77777777" w:rsidR="000B3350" w:rsidRDefault="000B3350" w:rsidP="00653097">
      <w:pPr>
        <w:spacing w:line="276" w:lineRule="auto"/>
      </w:pPr>
    </w:p>
    <w:p w14:paraId="65F2417D" w14:textId="3ECFD7C3" w:rsidR="00ED52F4" w:rsidRPr="003A7339" w:rsidRDefault="002E502B" w:rsidP="003A7339">
      <w:pPr>
        <w:spacing w:line="276" w:lineRule="auto"/>
        <w:rPr>
          <w:b/>
        </w:rPr>
      </w:pPr>
      <w:r w:rsidRPr="003A7339">
        <w:rPr>
          <w:b/>
        </w:rPr>
        <w:t>P</w:t>
      </w:r>
      <w:r w:rsidR="003A7339" w:rsidRPr="003A7339">
        <w:rPr>
          <w:b/>
        </w:rPr>
        <w:t>61</w:t>
      </w:r>
      <w:r w:rsidRPr="003A7339">
        <w:rPr>
          <w:b/>
        </w:rPr>
        <w:t>/21/22</w:t>
      </w:r>
      <w:r w:rsidRPr="003A7339">
        <w:rPr>
          <w:b/>
        </w:rPr>
        <w:tab/>
        <w:t>Planning Process Issues</w:t>
      </w:r>
    </w:p>
    <w:p w14:paraId="3AC95F26" w14:textId="135A6D2A" w:rsidR="00B06D51" w:rsidRPr="00B06D51" w:rsidRDefault="00B06D51" w:rsidP="00B06D51">
      <w:pPr>
        <w:pStyle w:val="CommentText"/>
        <w:rPr>
          <w:sz w:val="22"/>
          <w:szCs w:val="22"/>
        </w:rPr>
      </w:pPr>
      <w:r>
        <w:rPr>
          <w:sz w:val="22"/>
          <w:szCs w:val="22"/>
        </w:rPr>
        <w:t>T</w:t>
      </w:r>
      <w:r w:rsidRPr="00B06D51">
        <w:rPr>
          <w:sz w:val="22"/>
          <w:szCs w:val="22"/>
        </w:rPr>
        <w:t>he Clerk raised two issues. A date had been offered by SLDC Planning Officers to discuss the new Local Plan. The Committee agreed the 30th September was preferable. The Clerk reported that Cllr Chaffey, SLDC Portfolio holder for Planning hoped to be present. The Clerk informed members that the District Council also planned a drop -in session on the same subject, for members of the public, at the Town Hall on Monday 18 October, 3-7pm.</w:t>
      </w:r>
    </w:p>
    <w:p w14:paraId="5A54043A" w14:textId="77777777" w:rsidR="00B06D51" w:rsidRPr="00B06D51" w:rsidRDefault="00B06D51" w:rsidP="00B06D51">
      <w:pPr>
        <w:pStyle w:val="CommentText"/>
        <w:rPr>
          <w:sz w:val="22"/>
          <w:szCs w:val="22"/>
        </w:rPr>
      </w:pPr>
    </w:p>
    <w:p w14:paraId="64331396" w14:textId="77777777" w:rsidR="00B06D51" w:rsidRDefault="00B06D51" w:rsidP="00B06D51">
      <w:pPr>
        <w:pStyle w:val="CommentText"/>
        <w:rPr>
          <w:sz w:val="22"/>
          <w:szCs w:val="22"/>
        </w:rPr>
      </w:pPr>
      <w:r w:rsidRPr="00B06D51">
        <w:rPr>
          <w:b/>
          <w:sz w:val="22"/>
          <w:szCs w:val="22"/>
          <w:u w:val="single"/>
        </w:rPr>
        <w:t>Resolved</w:t>
      </w:r>
      <w:r w:rsidRPr="00B06D51">
        <w:rPr>
          <w:sz w:val="22"/>
          <w:szCs w:val="22"/>
        </w:rPr>
        <w:t>: That the Town Clerk make the necessary arrangements to meet with Planning officers, having agreed an agenda with members first.</w:t>
      </w:r>
    </w:p>
    <w:p w14:paraId="0F1A97AA" w14:textId="77777777" w:rsidR="00B06D51" w:rsidRPr="00B06D51" w:rsidRDefault="00B06D51" w:rsidP="00B06D51">
      <w:pPr>
        <w:pStyle w:val="CommentText"/>
        <w:rPr>
          <w:sz w:val="22"/>
          <w:szCs w:val="22"/>
        </w:rPr>
      </w:pPr>
    </w:p>
    <w:p w14:paraId="16835EA0" w14:textId="77777777" w:rsidR="00B06D51" w:rsidRDefault="00B06D51" w:rsidP="00B06D51">
      <w:pPr>
        <w:pStyle w:val="CommentText"/>
        <w:rPr>
          <w:sz w:val="22"/>
          <w:szCs w:val="22"/>
        </w:rPr>
      </w:pPr>
      <w:r w:rsidRPr="00B06D51">
        <w:rPr>
          <w:b/>
          <w:sz w:val="22"/>
          <w:szCs w:val="22"/>
          <w:u w:val="single"/>
        </w:rPr>
        <w:t>Resolved</w:t>
      </w:r>
      <w:r w:rsidRPr="00B06D51">
        <w:rPr>
          <w:sz w:val="22"/>
          <w:szCs w:val="22"/>
        </w:rPr>
        <w:t>: That members of the Environment and Highways Committee also be invited to this meeting.</w:t>
      </w:r>
    </w:p>
    <w:p w14:paraId="74463016" w14:textId="77777777" w:rsidR="00B06D51" w:rsidRPr="00B06D51" w:rsidRDefault="00B06D51" w:rsidP="00B06D51">
      <w:pPr>
        <w:pStyle w:val="CommentText"/>
        <w:rPr>
          <w:sz w:val="22"/>
          <w:szCs w:val="22"/>
        </w:rPr>
      </w:pPr>
    </w:p>
    <w:p w14:paraId="39494DCE" w14:textId="77777777" w:rsidR="000B3350" w:rsidRDefault="000B3350" w:rsidP="00653097">
      <w:pPr>
        <w:spacing w:line="276" w:lineRule="auto"/>
      </w:pPr>
    </w:p>
    <w:p w14:paraId="60909AD1" w14:textId="54C93CF7" w:rsidR="00BF1C72" w:rsidRDefault="003A7339" w:rsidP="003A7339">
      <w:pPr>
        <w:spacing w:line="276" w:lineRule="auto"/>
      </w:pPr>
      <w:r w:rsidRPr="003A7339">
        <w:rPr>
          <w:b/>
        </w:rPr>
        <w:t>P62</w:t>
      </w:r>
      <w:r w:rsidR="00BF1C72" w:rsidRPr="003A7339">
        <w:rPr>
          <w:b/>
        </w:rPr>
        <w:t>/21/22</w:t>
      </w:r>
      <w:r w:rsidR="00BF1C72" w:rsidRPr="003A7339">
        <w:rPr>
          <w:b/>
        </w:rPr>
        <w:tab/>
        <w:t xml:space="preserve">Kendal Town Council </w:t>
      </w:r>
      <w:r w:rsidR="001A4EB1" w:rsidRPr="003A7339">
        <w:rPr>
          <w:b/>
        </w:rPr>
        <w:t xml:space="preserve">Flood Relief </w:t>
      </w:r>
      <w:r w:rsidR="00BF1C72" w:rsidRPr="003A7339">
        <w:rPr>
          <w:b/>
        </w:rPr>
        <w:t>Scheme</w:t>
      </w:r>
      <w:r w:rsidR="001A4EB1" w:rsidRPr="003A7339">
        <w:rPr>
          <w:b/>
        </w:rPr>
        <w:t>.</w:t>
      </w:r>
      <w:r w:rsidR="00D05660">
        <w:t xml:space="preserve"> </w:t>
      </w:r>
    </w:p>
    <w:p w14:paraId="4E329B8E" w14:textId="0308055A" w:rsidR="00143A9B" w:rsidRDefault="00143A9B" w:rsidP="003A7339">
      <w:pPr>
        <w:spacing w:line="276" w:lineRule="auto"/>
      </w:pPr>
      <w:r>
        <w:lastRenderedPageBreak/>
        <w:t>Councillor Cornthwaite</w:t>
      </w:r>
      <w:r w:rsidR="00713A96">
        <w:t xml:space="preserve"> gave a verbal report on the meeting held on </w:t>
      </w:r>
      <w:r>
        <w:t xml:space="preserve">15 September. Notes of meeting will be circulated to </w:t>
      </w:r>
      <w:r w:rsidR="00D05660">
        <w:t>members a</w:t>
      </w:r>
      <w:r w:rsidR="00713A96">
        <w:t xml:space="preserve">t the next </w:t>
      </w:r>
      <w:r w:rsidR="00D05660">
        <w:t>P</w:t>
      </w:r>
      <w:r w:rsidR="00713A96">
        <w:t xml:space="preserve">lanning </w:t>
      </w:r>
      <w:r w:rsidR="00D05660">
        <w:t>C</w:t>
      </w:r>
      <w:r w:rsidR="00713A96">
        <w:t>ommittee meeting.</w:t>
      </w:r>
      <w:r>
        <w:t xml:space="preserve"> </w:t>
      </w:r>
      <w:r w:rsidR="00713A96">
        <w:t xml:space="preserve">The next meeting will be on 20 October and </w:t>
      </w:r>
      <w:r w:rsidR="00AE1E46">
        <w:t xml:space="preserve">Stuart </w:t>
      </w:r>
      <w:proofErr w:type="spellStart"/>
      <w:r w:rsidR="00AE1E46">
        <w:t>Mounsey</w:t>
      </w:r>
      <w:proofErr w:type="spellEnd"/>
      <w:r w:rsidR="00AE1E46">
        <w:t xml:space="preserve"> and Doug Coyle of CCC </w:t>
      </w:r>
      <w:r w:rsidR="00713A96">
        <w:t>have been</w:t>
      </w:r>
      <w:r w:rsidR="00AE1E46">
        <w:t xml:space="preserve"> invited</w:t>
      </w:r>
      <w:r w:rsidR="00713A96">
        <w:t xml:space="preserve"> together with</w:t>
      </w:r>
      <w:r w:rsidR="00AE1E46">
        <w:t xml:space="preserve"> Paul Quinn</w:t>
      </w:r>
      <w:r w:rsidR="00D05660">
        <w:t>,</w:t>
      </w:r>
      <w:r w:rsidR="00AE1E46">
        <w:t xml:space="preserve"> an academic</w:t>
      </w:r>
      <w:r w:rsidR="00713A96">
        <w:t xml:space="preserve"> from Newcastle University</w:t>
      </w:r>
      <w:r w:rsidR="00D05660">
        <w:t>,</w:t>
      </w:r>
      <w:r w:rsidR="00713A96">
        <w:t xml:space="preserve"> who will </w:t>
      </w:r>
      <w:r w:rsidR="00AE1E46">
        <w:t>make a presentation about upper reaches.</w:t>
      </w:r>
      <w:r>
        <w:t xml:space="preserve"> </w:t>
      </w:r>
    </w:p>
    <w:p w14:paraId="764EF21C" w14:textId="424BAAE0" w:rsidR="00057E64" w:rsidRDefault="00057E64" w:rsidP="00653097">
      <w:pPr>
        <w:spacing w:line="276" w:lineRule="auto"/>
      </w:pPr>
    </w:p>
    <w:p w14:paraId="0EFEEAC6" w14:textId="1090D818" w:rsidR="00ED52F4" w:rsidRPr="003A7339" w:rsidRDefault="002E502B" w:rsidP="003A7339">
      <w:pPr>
        <w:spacing w:line="276" w:lineRule="auto"/>
        <w:rPr>
          <w:b/>
        </w:rPr>
      </w:pPr>
      <w:r w:rsidRPr="003A7339">
        <w:rPr>
          <w:b/>
        </w:rPr>
        <w:t>P</w:t>
      </w:r>
      <w:r w:rsidR="003A7339" w:rsidRPr="003A7339">
        <w:rPr>
          <w:b/>
        </w:rPr>
        <w:t>63</w:t>
      </w:r>
      <w:r w:rsidR="00CC3840" w:rsidRPr="003A7339">
        <w:rPr>
          <w:b/>
        </w:rPr>
        <w:t>/</w:t>
      </w:r>
      <w:r w:rsidRPr="003A7339">
        <w:rPr>
          <w:b/>
        </w:rPr>
        <w:t>21/22</w:t>
      </w:r>
      <w:r w:rsidRPr="003A7339">
        <w:rPr>
          <w:b/>
        </w:rPr>
        <w:tab/>
        <w:t xml:space="preserve"> Planning Applications</w:t>
      </w:r>
    </w:p>
    <w:p w14:paraId="64817686" w14:textId="6B621AEE" w:rsidR="003074CD" w:rsidRDefault="002E502B" w:rsidP="00653097">
      <w:pPr>
        <w:spacing w:line="276" w:lineRule="auto"/>
      </w:pPr>
      <w:r>
        <w:t xml:space="preserve">The </w:t>
      </w:r>
      <w:r w:rsidR="007B4FF3">
        <w:t>Committee</w:t>
      </w:r>
      <w:r>
        <w:t xml:space="preserve"> considered the Planning Applications shown in Appendix 1.</w:t>
      </w:r>
    </w:p>
    <w:p w14:paraId="55ACE402" w14:textId="57443AA2" w:rsidR="00ED52F4" w:rsidRDefault="00D05660" w:rsidP="00653097">
      <w:pPr>
        <w:spacing w:line="276" w:lineRule="auto"/>
      </w:pPr>
      <w:r>
        <w:t xml:space="preserve"> </w:t>
      </w:r>
    </w:p>
    <w:p w14:paraId="64B4037B" w14:textId="39C87C41" w:rsidR="00ED52F4" w:rsidRDefault="002E502B" w:rsidP="00653097">
      <w:pPr>
        <w:spacing w:line="276" w:lineRule="auto"/>
      </w:pPr>
      <w:r>
        <w:rPr>
          <w:b/>
          <w:u w:val="single"/>
        </w:rPr>
        <w:t>Resolved:</w:t>
      </w:r>
      <w:r>
        <w:t xml:space="preserve"> </w:t>
      </w:r>
      <w:r w:rsidR="007B4FF3">
        <w:t>To submit the recommendations in Appendix 1 to the Planning Authority.</w:t>
      </w:r>
    </w:p>
    <w:p w14:paraId="68F66EF5" w14:textId="77777777" w:rsidR="00ED52F4" w:rsidRDefault="00ED52F4" w:rsidP="00653097">
      <w:pPr>
        <w:spacing w:line="276" w:lineRule="auto"/>
      </w:pPr>
    </w:p>
    <w:p w14:paraId="1DB5CB28" w14:textId="77777777" w:rsidR="00244B08" w:rsidRDefault="00244B08" w:rsidP="00653097">
      <w:pPr>
        <w:spacing w:line="276" w:lineRule="auto"/>
      </w:pPr>
    </w:p>
    <w:p w14:paraId="4F005AA9" w14:textId="623F84B6" w:rsidR="00CC13C6" w:rsidRDefault="00B81CEF" w:rsidP="00653097">
      <w:pPr>
        <w:spacing w:line="276" w:lineRule="auto"/>
      </w:pPr>
      <w:r>
        <w:t>The meeting closed at</w:t>
      </w:r>
      <w:bookmarkStart w:id="1" w:name="_gjdgxs" w:colFirst="0" w:colLast="0"/>
      <w:bookmarkEnd w:id="1"/>
      <w:r w:rsidR="00042297">
        <w:t xml:space="preserve"> 19.</w:t>
      </w:r>
      <w:r w:rsidR="00244B08">
        <w:t>23</w:t>
      </w:r>
    </w:p>
    <w:p w14:paraId="79DE7B08" w14:textId="77777777" w:rsidR="002774D7" w:rsidRDefault="002774D7" w:rsidP="00653097">
      <w:pPr>
        <w:spacing w:line="276" w:lineRule="auto"/>
      </w:pPr>
    </w:p>
    <w:p w14:paraId="4CAAE75B" w14:textId="3CD5DDF3" w:rsidR="00361438" w:rsidRDefault="00361438" w:rsidP="00653097">
      <w:pPr>
        <w:spacing w:line="276" w:lineRule="auto"/>
        <w:rPr>
          <w:color w:val="000000"/>
        </w:rPr>
      </w:pPr>
    </w:p>
    <w:sectPr w:rsidR="00361438" w:rsidSect="007B4FF3">
      <w:pgSz w:w="11906" w:h="16838"/>
      <w:pgMar w:top="1440" w:right="1440" w:bottom="1440" w:left="144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3A24" w16cex:dateUtc="2021-09-21T10:01:00Z"/>
  <w16cex:commentExtensible w16cex:durableId="24F43A55" w16cex:dateUtc="2021-09-21T10:02:00Z"/>
  <w16cex:commentExtensible w16cex:durableId="24F43ADF" w16cex:dateUtc="2021-09-21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A709A" w16cid:durableId="24F43A24"/>
  <w16cid:commentId w16cid:paraId="7316E1A9" w16cid:durableId="24F43A55"/>
  <w16cid:commentId w16cid:paraId="28B97294" w16cid:durableId="24F43A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B3"/>
    <w:multiLevelType w:val="hybridMultilevel"/>
    <w:tmpl w:val="4FEEE73C"/>
    <w:lvl w:ilvl="0" w:tplc="6986A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0E1B"/>
    <w:multiLevelType w:val="hybridMultilevel"/>
    <w:tmpl w:val="592EC270"/>
    <w:lvl w:ilvl="0" w:tplc="6ABC4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05828"/>
    <w:multiLevelType w:val="hybridMultilevel"/>
    <w:tmpl w:val="DCE003F4"/>
    <w:lvl w:ilvl="0" w:tplc="C22C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356D4"/>
    <w:multiLevelType w:val="hybridMultilevel"/>
    <w:tmpl w:val="FA9E49C4"/>
    <w:lvl w:ilvl="0" w:tplc="6DF2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4"/>
    <w:rsid w:val="00042297"/>
    <w:rsid w:val="00046390"/>
    <w:rsid w:val="00057E64"/>
    <w:rsid w:val="00071521"/>
    <w:rsid w:val="000B3350"/>
    <w:rsid w:val="000D6912"/>
    <w:rsid w:val="000F40DE"/>
    <w:rsid w:val="00102C5D"/>
    <w:rsid w:val="00125E5C"/>
    <w:rsid w:val="00140377"/>
    <w:rsid w:val="00143A9B"/>
    <w:rsid w:val="00143E0D"/>
    <w:rsid w:val="0016063B"/>
    <w:rsid w:val="00187E25"/>
    <w:rsid w:val="001A4EB1"/>
    <w:rsid w:val="001B5431"/>
    <w:rsid w:val="001D2E1F"/>
    <w:rsid w:val="001E256C"/>
    <w:rsid w:val="00244B08"/>
    <w:rsid w:val="00247673"/>
    <w:rsid w:val="002774D7"/>
    <w:rsid w:val="00297BAC"/>
    <w:rsid w:val="002B2DC4"/>
    <w:rsid w:val="002D2477"/>
    <w:rsid w:val="002E502B"/>
    <w:rsid w:val="003074CD"/>
    <w:rsid w:val="00331C71"/>
    <w:rsid w:val="00346D4D"/>
    <w:rsid w:val="00361438"/>
    <w:rsid w:val="00383156"/>
    <w:rsid w:val="003A7339"/>
    <w:rsid w:val="004340C2"/>
    <w:rsid w:val="00477983"/>
    <w:rsid w:val="004C4872"/>
    <w:rsid w:val="00512EEF"/>
    <w:rsid w:val="0052171E"/>
    <w:rsid w:val="00527041"/>
    <w:rsid w:val="00547B06"/>
    <w:rsid w:val="00583A26"/>
    <w:rsid w:val="00587DBC"/>
    <w:rsid w:val="005A694E"/>
    <w:rsid w:val="005D5035"/>
    <w:rsid w:val="005E072D"/>
    <w:rsid w:val="005F519B"/>
    <w:rsid w:val="005F71E2"/>
    <w:rsid w:val="006062FE"/>
    <w:rsid w:val="00613EFB"/>
    <w:rsid w:val="00646962"/>
    <w:rsid w:val="00653097"/>
    <w:rsid w:val="006A1C7A"/>
    <w:rsid w:val="006B38FA"/>
    <w:rsid w:val="006C1750"/>
    <w:rsid w:val="006E2E2B"/>
    <w:rsid w:val="006F787F"/>
    <w:rsid w:val="00713A96"/>
    <w:rsid w:val="0072444D"/>
    <w:rsid w:val="007267E0"/>
    <w:rsid w:val="007B4FF3"/>
    <w:rsid w:val="008030E1"/>
    <w:rsid w:val="00864D4C"/>
    <w:rsid w:val="00883768"/>
    <w:rsid w:val="008D05AE"/>
    <w:rsid w:val="00904237"/>
    <w:rsid w:val="00923F4F"/>
    <w:rsid w:val="00954123"/>
    <w:rsid w:val="009901F4"/>
    <w:rsid w:val="009915D9"/>
    <w:rsid w:val="009C0981"/>
    <w:rsid w:val="009E595A"/>
    <w:rsid w:val="00A41868"/>
    <w:rsid w:val="00A919C6"/>
    <w:rsid w:val="00AB272E"/>
    <w:rsid w:val="00AE1E46"/>
    <w:rsid w:val="00B06D51"/>
    <w:rsid w:val="00B16A47"/>
    <w:rsid w:val="00B70938"/>
    <w:rsid w:val="00B81CEF"/>
    <w:rsid w:val="00BA7E8C"/>
    <w:rsid w:val="00BF1C72"/>
    <w:rsid w:val="00BF2D29"/>
    <w:rsid w:val="00BF7C44"/>
    <w:rsid w:val="00C43D1A"/>
    <w:rsid w:val="00C570D2"/>
    <w:rsid w:val="00C74893"/>
    <w:rsid w:val="00CC0AF8"/>
    <w:rsid w:val="00CC13C6"/>
    <w:rsid w:val="00CC3840"/>
    <w:rsid w:val="00D05660"/>
    <w:rsid w:val="00D06654"/>
    <w:rsid w:val="00D80998"/>
    <w:rsid w:val="00DB04FC"/>
    <w:rsid w:val="00DE2AEB"/>
    <w:rsid w:val="00E04957"/>
    <w:rsid w:val="00E83DFE"/>
    <w:rsid w:val="00E846F5"/>
    <w:rsid w:val="00EC6D75"/>
    <w:rsid w:val="00ED52F4"/>
    <w:rsid w:val="00F2521B"/>
    <w:rsid w:val="00F5117E"/>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paragraph" w:styleId="ListParagraph">
    <w:name w:val="List Paragraph"/>
    <w:basedOn w:val="Normal"/>
    <w:uiPriority w:val="34"/>
    <w:qFormat/>
    <w:rsid w:val="00477983"/>
    <w:pPr>
      <w:ind w:left="720"/>
      <w:contextualSpacing/>
    </w:pPr>
  </w:style>
  <w:style w:type="character" w:styleId="CommentReference">
    <w:name w:val="annotation reference"/>
    <w:basedOn w:val="DefaultParagraphFont"/>
    <w:uiPriority w:val="99"/>
    <w:semiHidden/>
    <w:unhideWhenUsed/>
    <w:rsid w:val="00AB272E"/>
    <w:rPr>
      <w:sz w:val="16"/>
      <w:szCs w:val="16"/>
    </w:rPr>
  </w:style>
  <w:style w:type="paragraph" w:styleId="CommentText">
    <w:name w:val="annotation text"/>
    <w:basedOn w:val="Normal"/>
    <w:link w:val="CommentTextChar"/>
    <w:uiPriority w:val="99"/>
    <w:semiHidden/>
    <w:unhideWhenUsed/>
    <w:rsid w:val="00AB272E"/>
    <w:rPr>
      <w:sz w:val="20"/>
      <w:szCs w:val="20"/>
    </w:rPr>
  </w:style>
  <w:style w:type="character" w:customStyle="1" w:styleId="CommentTextChar">
    <w:name w:val="Comment Text Char"/>
    <w:basedOn w:val="DefaultParagraphFont"/>
    <w:link w:val="CommentText"/>
    <w:uiPriority w:val="99"/>
    <w:semiHidden/>
    <w:rsid w:val="00AB272E"/>
    <w:rPr>
      <w:sz w:val="20"/>
      <w:szCs w:val="20"/>
    </w:rPr>
  </w:style>
  <w:style w:type="paragraph" w:styleId="CommentSubject">
    <w:name w:val="annotation subject"/>
    <w:basedOn w:val="CommentText"/>
    <w:next w:val="CommentText"/>
    <w:link w:val="CommentSubjectChar"/>
    <w:uiPriority w:val="99"/>
    <w:semiHidden/>
    <w:unhideWhenUsed/>
    <w:rsid w:val="00AB272E"/>
    <w:rPr>
      <w:b/>
      <w:bCs/>
    </w:rPr>
  </w:style>
  <w:style w:type="character" w:customStyle="1" w:styleId="CommentSubjectChar">
    <w:name w:val="Comment Subject Char"/>
    <w:basedOn w:val="CommentTextChar"/>
    <w:link w:val="CommentSubject"/>
    <w:uiPriority w:val="99"/>
    <w:semiHidden/>
    <w:rsid w:val="00AB272E"/>
    <w:rPr>
      <w:b/>
      <w:bCs/>
      <w:sz w:val="20"/>
      <w:szCs w:val="20"/>
    </w:rPr>
  </w:style>
  <w:style w:type="paragraph" w:styleId="BalloonText">
    <w:name w:val="Balloon Text"/>
    <w:basedOn w:val="Normal"/>
    <w:link w:val="BalloonTextChar"/>
    <w:uiPriority w:val="99"/>
    <w:semiHidden/>
    <w:unhideWhenUsed/>
    <w:rsid w:val="0010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B4922-61A7-4AD5-A805-3801FCE1A659}">
  <ds:schemaRefs>
    <ds:schemaRef ds:uri="http://purl.org/dc/terms/"/>
    <ds:schemaRef ds:uri="http://schemas.openxmlformats.org/package/2006/metadata/core-properties"/>
    <ds:schemaRef ds:uri="http://schemas.microsoft.com/office/2006/documentManagement/types"/>
    <ds:schemaRef ds:uri="1aed4abe-d7d8-4b16-aa82-3663acdf9ef9"/>
    <ds:schemaRef ds:uri="http://purl.org/dc/elements/1.1/"/>
    <ds:schemaRef ds:uri="http://schemas.microsoft.com/office/2006/metadata/properties"/>
    <ds:schemaRef ds:uri="2d891484-514d-47f1-8549-6a9d22d172b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D03A72-74F3-43A1-B251-652235B8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D0CD3-DB98-4BF8-81AE-7C133E99A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Nicola</cp:lastModifiedBy>
  <cp:revision>3</cp:revision>
  <cp:lastPrinted>2021-06-09T08:56:00Z</cp:lastPrinted>
  <dcterms:created xsi:type="dcterms:W3CDTF">2021-09-22T10:00:00Z</dcterms:created>
  <dcterms:modified xsi:type="dcterms:W3CDTF">2021-09-22T10:08:00Z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